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ascii="Arial" w:hAnsi="Arial" w:cs="Arial"/>
          <w:b/>
          <w:color w:val="404040"/>
          <w:szCs w:val="20"/>
          <w:lang w:val="es-ES"/>
        </w:rPr>
      </w:pPr>
    </w:p>
    <w:p w:rsidR="008962E9" w:rsidRPr="008962E9"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sz w:val="24"/>
          <w:szCs w:val="22"/>
          <w:lang w:val="es-ES"/>
        </w:rPr>
      </w:pPr>
      <w:r w:rsidRPr="008962E9">
        <w:rPr>
          <w:rFonts w:cs="Arial"/>
          <w:b/>
          <w:color w:val="404040"/>
          <w:sz w:val="24"/>
          <w:szCs w:val="22"/>
          <w:lang w:val="es-ES"/>
        </w:rPr>
        <w:t xml:space="preserve">CALENDARIO DE ACTIVIDADES DOCENTES </w:t>
      </w:r>
      <w:r w:rsidRPr="000D2459">
        <w:rPr>
          <w:rFonts w:cs="Arial"/>
          <w:b/>
          <w:color w:val="404040" w:themeColor="text1" w:themeTint="BF"/>
          <w:sz w:val="24"/>
          <w:szCs w:val="22"/>
          <w:lang w:val="es-ES"/>
        </w:rPr>
        <w:t>201</w:t>
      </w:r>
      <w:r w:rsidR="005E337F" w:rsidRPr="000D2459">
        <w:rPr>
          <w:rFonts w:cs="Arial"/>
          <w:b/>
          <w:color w:val="404040" w:themeColor="text1" w:themeTint="BF"/>
          <w:sz w:val="24"/>
          <w:szCs w:val="22"/>
          <w:lang w:val="es-ES"/>
        </w:rPr>
        <w:t>8</w:t>
      </w:r>
      <w:r w:rsidRPr="000D2459">
        <w:rPr>
          <w:rFonts w:cs="Arial"/>
          <w:b/>
          <w:color w:val="404040" w:themeColor="text1" w:themeTint="BF"/>
          <w:sz w:val="24"/>
          <w:szCs w:val="22"/>
          <w:lang w:val="es-ES"/>
        </w:rPr>
        <w:t>-201</w:t>
      </w:r>
      <w:r w:rsidR="005E337F" w:rsidRPr="000D2459">
        <w:rPr>
          <w:rFonts w:cs="Arial"/>
          <w:b/>
          <w:color w:val="404040" w:themeColor="text1" w:themeTint="BF"/>
          <w:sz w:val="24"/>
          <w:szCs w:val="22"/>
          <w:lang w:val="es-ES"/>
        </w:rPr>
        <w:t>9</w:t>
      </w:r>
    </w:p>
    <w:p w:rsidR="008962E9" w:rsidRPr="00E23F47"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AEAAAA" w:themeColor="background2" w:themeShade="BF"/>
          <w:sz w:val="18"/>
          <w:szCs w:val="16"/>
          <w:lang w:val="es-ES"/>
        </w:rPr>
      </w:pPr>
      <w:r w:rsidRPr="00FC4044">
        <w:rPr>
          <w:rFonts w:cs="Arial"/>
          <w:b/>
          <w:color w:val="404040" w:themeColor="text1" w:themeTint="BF"/>
          <w:sz w:val="18"/>
          <w:szCs w:val="16"/>
          <w:lang w:val="es-ES"/>
        </w:rPr>
        <w:t xml:space="preserve">(Aprobado en el Consejo de Gobierno </w:t>
      </w:r>
      <w:r w:rsidRPr="001E7411">
        <w:rPr>
          <w:rFonts w:cs="Arial"/>
          <w:b/>
          <w:color w:val="404040" w:themeColor="text1" w:themeTint="BF"/>
          <w:sz w:val="18"/>
          <w:szCs w:val="16"/>
          <w:lang w:val="es-ES"/>
        </w:rPr>
        <w:t xml:space="preserve">de </w:t>
      </w:r>
      <w:r w:rsidR="005E337F" w:rsidRPr="001E7411">
        <w:rPr>
          <w:rFonts w:cs="Arial"/>
          <w:b/>
          <w:color w:val="404040" w:themeColor="text1" w:themeTint="BF"/>
          <w:sz w:val="18"/>
          <w:szCs w:val="16"/>
          <w:lang w:val="es-ES"/>
        </w:rPr>
        <w:t>22</w:t>
      </w:r>
      <w:r w:rsidR="004C5639" w:rsidRPr="001E7411">
        <w:rPr>
          <w:rFonts w:cs="Arial"/>
          <w:b/>
          <w:color w:val="404040" w:themeColor="text1" w:themeTint="BF"/>
          <w:sz w:val="18"/>
          <w:szCs w:val="16"/>
          <w:lang w:val="es-ES"/>
        </w:rPr>
        <w:t xml:space="preserve"> de marzo</w:t>
      </w:r>
      <w:r w:rsidRPr="001E7411">
        <w:rPr>
          <w:rFonts w:cs="Arial"/>
          <w:b/>
          <w:color w:val="404040" w:themeColor="text1" w:themeTint="BF"/>
          <w:sz w:val="18"/>
          <w:szCs w:val="16"/>
          <w:lang w:val="es-ES"/>
        </w:rPr>
        <w:t xml:space="preserve"> de 201</w:t>
      </w:r>
      <w:r w:rsidR="005E337F" w:rsidRPr="001E7411">
        <w:rPr>
          <w:rFonts w:cs="Arial"/>
          <w:b/>
          <w:color w:val="404040" w:themeColor="text1" w:themeTint="BF"/>
          <w:sz w:val="18"/>
          <w:szCs w:val="16"/>
          <w:lang w:val="es-ES"/>
        </w:rPr>
        <w:t>8</w:t>
      </w:r>
      <w:r w:rsidRPr="001E7411">
        <w:rPr>
          <w:rFonts w:cs="Arial"/>
          <w:b/>
          <w:color w:val="404040" w:themeColor="text1" w:themeTint="BF"/>
          <w:sz w:val="18"/>
          <w:szCs w:val="16"/>
          <w:lang w:val="es-ES"/>
        </w:rPr>
        <w:t>)</w:t>
      </w:r>
    </w:p>
    <w:p w:rsidR="008962E9" w:rsidRPr="008962E9"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sz w:val="16"/>
          <w:szCs w:val="18"/>
          <w:lang w:val="es-ES"/>
        </w:rPr>
      </w:pPr>
    </w:p>
    <w:p w:rsidR="008962E9" w:rsidRPr="008962E9" w:rsidRDefault="008962E9" w:rsidP="008962E9">
      <w:pPr>
        <w:spacing w:before="120" w:after="120" w:line="240" w:lineRule="auto"/>
        <w:ind w:hanging="1"/>
        <w:rPr>
          <w:rFonts w:cs="Arial"/>
          <w:color w:val="404040"/>
          <w:sz w:val="10"/>
          <w:szCs w:val="12"/>
          <w:lang w:val="es-ES"/>
        </w:rPr>
      </w:pPr>
    </w:p>
    <w:p w:rsidR="008962E9" w:rsidRPr="008962E9" w:rsidRDefault="008962E9" w:rsidP="008962E9">
      <w:pPr>
        <w:spacing w:before="120" w:after="120" w:line="240" w:lineRule="auto"/>
        <w:ind w:hanging="1"/>
        <w:rPr>
          <w:rFonts w:cs="Arial"/>
          <w:color w:val="404040"/>
          <w:sz w:val="10"/>
          <w:szCs w:val="12"/>
          <w:lang w:val="es-ES"/>
        </w:rPr>
      </w:pPr>
    </w:p>
    <w:p w:rsidR="008962E9" w:rsidRPr="008962E9" w:rsidRDefault="008962E9" w:rsidP="008962E9">
      <w:pPr>
        <w:spacing w:before="120" w:after="120" w:line="240" w:lineRule="auto"/>
        <w:ind w:hanging="1"/>
        <w:rPr>
          <w:rFonts w:cs="Arial"/>
          <w:color w:val="404040"/>
          <w:lang w:val="es-ES"/>
        </w:rPr>
      </w:pPr>
      <w:r w:rsidRPr="008962E9">
        <w:rPr>
          <w:rFonts w:cs="Arial"/>
          <w:color w:val="404040"/>
          <w:lang w:val="es-ES"/>
        </w:rPr>
        <w:t xml:space="preserve">El calendario de actividades docentes es el marco temporal en el que se desarrolla la planificación del conjunto de las diversas actividades formativas, incluyendo las  correspondientes pruebas de evaluación, en las titulaciones que se imparten en la Universidad. </w:t>
      </w:r>
    </w:p>
    <w:p w:rsidR="008962E9" w:rsidRPr="000D2459" w:rsidRDefault="008962E9" w:rsidP="008962E9">
      <w:pPr>
        <w:spacing w:before="120" w:after="120" w:line="240" w:lineRule="auto"/>
        <w:ind w:hanging="1"/>
        <w:rPr>
          <w:rFonts w:cs="Arial"/>
          <w:color w:val="404040" w:themeColor="text1" w:themeTint="BF"/>
          <w:lang w:val="es-ES"/>
        </w:rPr>
      </w:pPr>
      <w:r w:rsidRPr="008962E9">
        <w:rPr>
          <w:rFonts w:cs="Arial"/>
          <w:color w:val="404040"/>
          <w:lang w:val="es-ES"/>
        </w:rPr>
        <w:t>Para el curso 201</w:t>
      </w:r>
      <w:r w:rsidR="00F8089D" w:rsidRPr="000D2459">
        <w:rPr>
          <w:rFonts w:cs="Arial"/>
          <w:color w:val="404040" w:themeColor="text1" w:themeTint="BF"/>
          <w:lang w:val="es-ES"/>
        </w:rPr>
        <w:t>8</w:t>
      </w:r>
      <w:r w:rsidRPr="000D2459">
        <w:rPr>
          <w:rFonts w:cs="Arial"/>
          <w:color w:val="404040" w:themeColor="text1" w:themeTint="BF"/>
          <w:lang w:val="es-ES"/>
        </w:rPr>
        <w:t>-201</w:t>
      </w:r>
      <w:r w:rsidR="00F8089D" w:rsidRPr="000D2459">
        <w:rPr>
          <w:rFonts w:cs="Arial"/>
          <w:color w:val="404040" w:themeColor="text1" w:themeTint="BF"/>
          <w:lang w:val="es-ES"/>
        </w:rPr>
        <w:t>9</w:t>
      </w:r>
      <w:r w:rsidRPr="000D2459">
        <w:rPr>
          <w:rFonts w:cs="Arial"/>
          <w:color w:val="404040" w:themeColor="text1" w:themeTint="BF"/>
          <w:lang w:val="es-ES"/>
        </w:rPr>
        <w:t xml:space="preserve"> este calendario se ajusta a los siguientes principios:</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Las enseñanzas universitarias oficiales de Grado y Má</w:t>
      </w:r>
      <w:r w:rsidR="00FC5350" w:rsidRPr="000D2459">
        <w:rPr>
          <w:rFonts w:cs="Arial"/>
          <w:color w:val="404040" w:themeColor="text1" w:themeTint="BF"/>
          <w:lang w:val="es-ES"/>
        </w:rPr>
        <w:t>ster ajustadas al RD 1393/2007</w:t>
      </w:r>
      <w:r w:rsidRPr="000D2459">
        <w:rPr>
          <w:rFonts w:cs="Arial"/>
          <w:color w:val="404040" w:themeColor="text1" w:themeTint="BF"/>
          <w:lang w:val="es-ES"/>
        </w:rPr>
        <w:t>, establecen como medida de las actividades formativas el crédito europeo ECTS. Tal como establece el RD 1125/2003, los planes de estudio tendrán 60 ECTS por curso académico, cada uno de los cuales supondrá entre 25 y 30 horas de trabajo para un estudiante dedicado a cursar a tiempo completo estudios universitarios durante un mínimo de 36 y un máximo de 40 semanas por curso académico.</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Los estudios de Grado y Máster, y la formación en investigación que supone el Doctorado ajustado al RD 99/2011, centran sus métodos de aprendizaje en la adquisición de competencias por parte de los estudiantes, y en los procedimientos para evaluar su adquisición. En este sentido, tal como se contempla en el Reglamento de Evaluación de la Universidad de Salamanca (aprobado por Consejo de Gobierno el 19 de diciembre de 2008</w:t>
      </w:r>
      <w:r w:rsidR="00AD78D0" w:rsidRPr="000D2459">
        <w:rPr>
          <w:rFonts w:cs="Arial"/>
          <w:color w:val="404040" w:themeColor="text1" w:themeTint="BF"/>
          <w:lang w:val="es-ES"/>
        </w:rPr>
        <w:t xml:space="preserve"> y modificado en las sesiones del Consejo de Gobierno de 30 de octubre de 2009 y 28 de mayo de 2015</w:t>
      </w:r>
      <w:r w:rsidRPr="000D2459">
        <w:rPr>
          <w:rFonts w:cs="Arial"/>
          <w:color w:val="404040" w:themeColor="text1" w:themeTint="BF"/>
          <w:lang w:val="es-ES"/>
        </w:rPr>
        <w:t>), las pruebas de evaluación podrán ser de diversa naturaleza y se llevarán a cabo durante todo el periodo lectivo.</w:t>
      </w:r>
    </w:p>
    <w:p w:rsidR="008962E9" w:rsidRPr="000D2459" w:rsidRDefault="008962E9" w:rsidP="00B75E57">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El inicio de actividades docentes en cada curso debe situarse, en coherencia con el calendario de actividades docentes de cada curso anterior, en una fecha posterior a la celebración de las pruebas de evaluación a las que los estudiantes hayan tenido que someterse. En particular, el primer cu</w:t>
      </w:r>
      <w:r w:rsidR="001E7411">
        <w:rPr>
          <w:rFonts w:cs="Arial"/>
          <w:color w:val="404040" w:themeColor="text1" w:themeTint="BF"/>
          <w:lang w:val="es-ES"/>
        </w:rPr>
        <w:t xml:space="preserve">rso de los Grados debe comenzar el día 10 de septiembre </w:t>
      </w:r>
      <w:r w:rsidRPr="000D2459">
        <w:rPr>
          <w:rFonts w:cs="Arial"/>
          <w:color w:val="404040" w:themeColor="text1" w:themeTint="BF"/>
          <w:lang w:val="es-ES"/>
        </w:rPr>
        <w:t xml:space="preserve">después de la convocatoria extraordinaria de </w:t>
      </w:r>
      <w:r w:rsidR="003E3766" w:rsidRPr="000D2459">
        <w:rPr>
          <w:rFonts w:cs="Arial"/>
          <w:color w:val="404040" w:themeColor="text1" w:themeTint="BF"/>
          <w:lang w:val="es-ES"/>
        </w:rPr>
        <w:t>la Evaluación de Bachillerato para el Acceso a la Universidad</w:t>
      </w:r>
      <w:r w:rsidRPr="000D2459">
        <w:rPr>
          <w:rFonts w:cs="Arial"/>
          <w:color w:val="404040" w:themeColor="text1" w:themeTint="BF"/>
          <w:lang w:val="es-ES"/>
        </w:rPr>
        <w:t xml:space="preserve">. </w:t>
      </w:r>
    </w:p>
    <w:p w:rsidR="008962E9" w:rsidRPr="008962E9" w:rsidRDefault="008962E9" w:rsidP="008962E9">
      <w:pPr>
        <w:numPr>
          <w:ilvl w:val="0"/>
          <w:numId w:val="17"/>
        </w:numPr>
        <w:spacing w:before="120" w:after="120" w:line="240" w:lineRule="auto"/>
        <w:ind w:left="709" w:right="566"/>
        <w:rPr>
          <w:rFonts w:cs="Arial"/>
          <w:color w:val="404040"/>
          <w:lang w:val="es-ES"/>
        </w:rPr>
      </w:pPr>
      <w:r w:rsidRPr="008962E9">
        <w:rPr>
          <w:rFonts w:cs="Arial"/>
          <w:color w:val="404040"/>
          <w:lang w:val="es-ES"/>
        </w:rPr>
        <w:t>El curso se divide en dos cuatrimestres, en los cuales se fijan de modo común para todos los estudios universitarios las fechas de referencia de inicio y final de actividades lectivas, así como de la correspondiente entrega de actas en primera y segunda calificación ordinarias.</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lang w:val="es-ES"/>
        </w:rPr>
        <w:t xml:space="preserve">Dentro del marco general contemplado en este calendario de actividades docentes, corresponde a los Centros, a través de sus órganos de gobierno responsables de la coordinación de las actividades docentes, establecer la programación concreta de las metodologías docentes y sistemas de evaluación </w:t>
      </w:r>
      <w:r w:rsidRPr="008962E9">
        <w:rPr>
          <w:rFonts w:cs="Arial"/>
          <w:color w:val="404040"/>
          <w:lang w:val="es-ES"/>
        </w:rPr>
        <w:lastRenderedPageBreak/>
        <w:t>previstos en sus planes de estudio, así como las correspondientes fechas de referencia particulares. Este procedimiento se ajustará a lo establecido en el RD 1791/2010, Estatuto del Estudiante Universitario. La información al respecto deberá ser publicada en las correspondientes Guías Académicas con antelación al periodo de matrícula.</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szCs w:val="20"/>
          <w:lang w:val="es-ES"/>
        </w:rPr>
        <w:t>A este calendario de actividades docentes se incorporarán las fiestas nacionales, autonómicas o locales fijadas en el calendario laboral, así como las fiestas patronales de cada Centro, en el día que fije la correspondiente Junta de Centro.</w:t>
      </w:r>
    </w:p>
    <w:p w:rsidR="008962E9" w:rsidRPr="008962E9" w:rsidRDefault="008962E9" w:rsidP="008962E9">
      <w:pPr>
        <w:autoSpaceDE w:val="0"/>
        <w:autoSpaceDN w:val="0"/>
        <w:adjustRightInd w:val="0"/>
        <w:spacing w:before="80" w:after="0" w:line="240" w:lineRule="auto"/>
        <w:ind w:right="-1"/>
        <w:jc w:val="center"/>
        <w:rPr>
          <w:rFonts w:cs="Arial"/>
          <w:b/>
          <w:bCs/>
          <w:color w:val="404040"/>
          <w:lang w:val="es-ES"/>
        </w:rPr>
      </w:pPr>
      <w:r w:rsidRPr="008962E9">
        <w:rPr>
          <w:rFonts w:cs="Arial"/>
          <w:b/>
          <w:bCs/>
          <w:lang w:val="es-ES"/>
        </w:rPr>
        <w:br w:type="page"/>
      </w:r>
      <w:r w:rsidRPr="008962E9">
        <w:rPr>
          <w:rFonts w:cs="Arial"/>
          <w:b/>
          <w:bCs/>
          <w:color w:val="404040"/>
          <w:lang w:val="es-ES"/>
        </w:rPr>
        <w:lastRenderedPageBreak/>
        <w:t>Calendario de actividades docentes 201</w:t>
      </w:r>
      <w:r w:rsidR="00B75E57">
        <w:rPr>
          <w:rFonts w:cs="Arial"/>
          <w:b/>
          <w:bCs/>
          <w:color w:val="404040"/>
          <w:lang w:val="es-ES"/>
        </w:rPr>
        <w:t>8</w:t>
      </w:r>
      <w:r w:rsidRPr="008962E9">
        <w:rPr>
          <w:rFonts w:cs="Arial"/>
          <w:b/>
          <w:bCs/>
          <w:color w:val="404040"/>
          <w:lang w:val="es-ES"/>
        </w:rPr>
        <w:t>-201</w:t>
      </w:r>
      <w:r w:rsidR="00B75E57">
        <w:rPr>
          <w:rFonts w:cs="Arial"/>
          <w:b/>
          <w:bCs/>
          <w:color w:val="404040"/>
          <w:lang w:val="es-ES"/>
        </w:rPr>
        <w:t>9</w:t>
      </w:r>
    </w:p>
    <w:p w:rsidR="008962E9" w:rsidRPr="008962E9" w:rsidRDefault="008962E9" w:rsidP="008962E9">
      <w:pPr>
        <w:autoSpaceDE w:val="0"/>
        <w:autoSpaceDN w:val="0"/>
        <w:adjustRightInd w:val="0"/>
        <w:spacing w:after="0" w:line="240" w:lineRule="auto"/>
        <w:ind w:right="-1"/>
        <w:jc w:val="center"/>
        <w:rPr>
          <w:rFonts w:cs="Arial"/>
          <w:b/>
          <w:bCs/>
          <w:color w:val="404040"/>
          <w:lang w:val="es-ES"/>
        </w:rPr>
      </w:pPr>
      <w:r w:rsidRPr="008962E9">
        <w:rPr>
          <w:rFonts w:cs="Arial"/>
          <w:b/>
          <w:bCs/>
          <w:color w:val="404040"/>
          <w:lang w:val="es-ES"/>
        </w:rPr>
        <w:t>Titulaciones de Grado, Máster y Doctorado</w:t>
      </w:r>
    </w:p>
    <w:p w:rsidR="008962E9" w:rsidRDefault="008962E9" w:rsidP="008962E9">
      <w:pPr>
        <w:autoSpaceDE w:val="0"/>
        <w:autoSpaceDN w:val="0"/>
        <w:adjustRightInd w:val="0"/>
        <w:spacing w:after="0" w:line="240" w:lineRule="auto"/>
        <w:ind w:right="-1"/>
        <w:rPr>
          <w:rFonts w:cs="Arial"/>
          <w:b/>
          <w:bCs/>
          <w:color w:val="404040"/>
          <w:sz w:val="18"/>
          <w:lang w:val="es-ES"/>
        </w:rPr>
      </w:pPr>
    </w:p>
    <w:p w:rsidR="008962E9" w:rsidRDefault="008962E9" w:rsidP="008962E9">
      <w:pPr>
        <w:autoSpaceDE w:val="0"/>
        <w:autoSpaceDN w:val="0"/>
        <w:adjustRightInd w:val="0"/>
        <w:spacing w:after="0" w:line="240" w:lineRule="auto"/>
        <w:ind w:right="-1"/>
        <w:rPr>
          <w:rFonts w:cs="Arial"/>
          <w:b/>
          <w:bCs/>
          <w:color w:val="404040"/>
          <w:sz w:val="18"/>
          <w:lang w:val="es-ES"/>
        </w:rPr>
      </w:pPr>
    </w:p>
    <w:p w:rsidR="008962E9" w:rsidRPr="008962E9" w:rsidRDefault="008962E9" w:rsidP="008962E9">
      <w:pPr>
        <w:autoSpaceDE w:val="0"/>
        <w:autoSpaceDN w:val="0"/>
        <w:adjustRightInd w:val="0"/>
        <w:spacing w:after="0" w:line="240" w:lineRule="auto"/>
        <w:ind w:right="-1"/>
        <w:rPr>
          <w:rFonts w:cs="Arial"/>
          <w:b/>
          <w:bCs/>
          <w:color w:val="404040"/>
          <w:sz w:val="18"/>
          <w:lang w:val="es-ES"/>
        </w:rPr>
      </w:pPr>
    </w:p>
    <w:p w:rsidR="008962E9" w:rsidRPr="008962E9" w:rsidRDefault="008962E9" w:rsidP="008962E9">
      <w:pPr>
        <w:spacing w:after="0" w:line="240" w:lineRule="auto"/>
        <w:rPr>
          <w:rFonts w:ascii="Calibri" w:hAnsi="Calibri"/>
          <w:sz w:val="12"/>
          <w:szCs w:val="12"/>
          <w:lang w:val="es-ES"/>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460"/>
        <w:gridCol w:w="460"/>
        <w:gridCol w:w="459"/>
        <w:gridCol w:w="458"/>
        <w:gridCol w:w="457"/>
        <w:gridCol w:w="567"/>
        <w:gridCol w:w="578"/>
        <w:gridCol w:w="411"/>
        <w:gridCol w:w="783"/>
        <w:gridCol w:w="458"/>
        <w:gridCol w:w="458"/>
        <w:gridCol w:w="458"/>
        <w:gridCol w:w="458"/>
        <w:gridCol w:w="458"/>
        <w:gridCol w:w="286"/>
        <w:gridCol w:w="287"/>
        <w:gridCol w:w="47"/>
        <w:gridCol w:w="520"/>
      </w:tblGrid>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vAlign w:val="center"/>
          </w:tcPr>
          <w:p w:rsidR="008962E9" w:rsidRPr="008962E9" w:rsidRDefault="008962E9" w:rsidP="005E337F">
            <w:pPr>
              <w:spacing w:after="0" w:line="240" w:lineRule="auto"/>
              <w:jc w:val="center"/>
              <w:rPr>
                <w:rFonts w:ascii="Calibri" w:hAnsi="Calibri"/>
                <w:sz w:val="12"/>
                <w:szCs w:val="16"/>
                <w:lang w:val="es-ES"/>
              </w:rPr>
            </w:pPr>
            <w:r w:rsidRPr="008962E9">
              <w:rPr>
                <w:rFonts w:ascii="Calibri" w:hAnsi="Calibri"/>
                <w:sz w:val="12"/>
                <w:szCs w:val="16"/>
                <w:lang w:val="es-ES"/>
              </w:rPr>
              <w:t>SEPTIEMBRE 201</w:t>
            </w:r>
            <w:r w:rsidR="005E337F">
              <w:rPr>
                <w:rFonts w:ascii="Calibri" w:hAnsi="Calibri"/>
                <w:sz w:val="12"/>
                <w:szCs w:val="16"/>
                <w:lang w:val="es-ES"/>
              </w:rPr>
              <w:t>8</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vAlign w:val="center"/>
          </w:tcPr>
          <w:p w:rsidR="008962E9" w:rsidRPr="008962E9" w:rsidRDefault="008962E9" w:rsidP="00B32FF8">
            <w:pPr>
              <w:spacing w:after="0" w:line="240" w:lineRule="auto"/>
              <w:jc w:val="center"/>
              <w:rPr>
                <w:rFonts w:ascii="Calibri" w:hAnsi="Calibri"/>
                <w:sz w:val="12"/>
                <w:szCs w:val="16"/>
                <w:lang w:val="es-ES"/>
              </w:rPr>
            </w:pPr>
            <w:r w:rsidRPr="008962E9">
              <w:rPr>
                <w:rFonts w:ascii="Calibri" w:hAnsi="Calibri"/>
                <w:sz w:val="12"/>
                <w:szCs w:val="16"/>
                <w:lang w:val="es-ES"/>
              </w:rPr>
              <w:t xml:space="preserve">OCTUBRE </w:t>
            </w:r>
            <w:r w:rsidR="001D1BB4" w:rsidRPr="008962E9">
              <w:rPr>
                <w:rFonts w:ascii="Calibri" w:hAnsi="Calibri"/>
                <w:sz w:val="12"/>
                <w:szCs w:val="16"/>
                <w:lang w:val="es-ES"/>
              </w:rPr>
              <w:t xml:space="preserve"> 201</w:t>
            </w:r>
            <w:r w:rsidR="00B32FF8">
              <w:rPr>
                <w:rFonts w:ascii="Calibri" w:hAnsi="Calibri"/>
                <w:sz w:val="12"/>
                <w:szCs w:val="16"/>
                <w:lang w:val="es-ES"/>
              </w:rPr>
              <w:t>8</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20" w:type="dxa"/>
            <w:gridSpan w:val="3"/>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2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8962E9" w:rsidRPr="008962E9" w:rsidTr="001407B1">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578" w:type="dxa"/>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bottom w:val="single" w:sz="4" w:space="0" w:color="000000"/>
            </w:tcBorders>
            <w:shd w:val="clear" w:color="auto" w:fill="FFFFFF"/>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shd w:val="clear" w:color="auto" w:fill="FFFFFF"/>
            <w:vAlign w:val="center"/>
          </w:tcPr>
          <w:p w:rsidR="008962E9" w:rsidRPr="008962E9" w:rsidRDefault="008962E9" w:rsidP="008962E9">
            <w:pPr>
              <w:spacing w:after="0" w:line="240" w:lineRule="auto"/>
              <w:jc w:val="center"/>
              <w:rPr>
                <w:rFonts w:ascii="Calibri" w:hAnsi="Calibri"/>
                <w:sz w:val="12"/>
                <w:szCs w:val="16"/>
                <w:lang w:val="es-ES"/>
              </w:rPr>
            </w:pPr>
          </w:p>
        </w:tc>
      </w:tr>
      <w:tr w:rsidR="00E23F47" w:rsidRPr="008962E9" w:rsidTr="00A51487">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FFC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60" w:type="dxa"/>
            <w:tcBorders>
              <w:bottom w:val="single" w:sz="4" w:space="0" w:color="000000"/>
            </w:tcBorders>
            <w:shd w:val="clear" w:color="auto" w:fill="FFC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9" w:type="dxa"/>
            <w:tcBorders>
              <w:bottom w:val="single" w:sz="4" w:space="0" w:color="000000"/>
            </w:tcBorders>
            <w:shd w:val="clear" w:color="auto" w:fill="FFC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tcBorders>
              <w:bottom w:val="single" w:sz="4" w:space="0" w:color="000000"/>
            </w:tcBorders>
            <w:shd w:val="clear" w:color="auto" w:fill="FFC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tcBorders>
              <w:bottom w:val="single" w:sz="4" w:space="0" w:color="000000"/>
            </w:tcBorders>
            <w:shd w:val="clear" w:color="auto" w:fill="FFC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67" w:type="dxa"/>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578" w:type="dxa"/>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620" w:type="dxa"/>
            <w:gridSpan w:val="3"/>
            <w:shd w:val="clear" w:color="auto" w:fill="auto"/>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520"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7</w:t>
            </w:r>
          </w:p>
        </w:tc>
      </w:tr>
      <w:tr w:rsidR="00E23F47" w:rsidRPr="008962E9" w:rsidTr="00A31A27">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60" w:type="dxa"/>
            <w:tcBorders>
              <w:bottom w:val="single" w:sz="4" w:space="0" w:color="000000"/>
            </w:tcBorders>
            <w:shd w:val="clear" w:color="auto" w:fill="92D050"/>
            <w:vAlign w:val="center"/>
          </w:tcPr>
          <w:p w:rsidR="008962E9" w:rsidRPr="008962E9" w:rsidRDefault="008962E9" w:rsidP="001D1BB4">
            <w:pPr>
              <w:spacing w:after="0" w:line="240" w:lineRule="auto"/>
              <w:jc w:val="center"/>
              <w:rPr>
                <w:rFonts w:ascii="Calibri" w:hAnsi="Calibri"/>
                <w:sz w:val="12"/>
                <w:szCs w:val="16"/>
                <w:lang w:val="es-ES"/>
              </w:rPr>
            </w:pPr>
            <w:r w:rsidRPr="008962E9">
              <w:rPr>
                <w:rFonts w:ascii="Calibri" w:hAnsi="Calibri"/>
                <w:sz w:val="12"/>
                <w:szCs w:val="16"/>
                <w:lang w:val="es-ES"/>
              </w:rPr>
              <w:t>1</w:t>
            </w:r>
            <w:r w:rsidR="005E337F">
              <w:rPr>
                <w:rFonts w:ascii="Calibri" w:hAnsi="Calibri"/>
                <w:sz w:val="12"/>
                <w:szCs w:val="16"/>
                <w:lang w:val="es-ES"/>
              </w:rPr>
              <w:t>0</w:t>
            </w:r>
          </w:p>
        </w:tc>
        <w:tc>
          <w:tcPr>
            <w:tcW w:w="460" w:type="dxa"/>
            <w:tcBorders>
              <w:bottom w:val="single" w:sz="4" w:space="0" w:color="000000"/>
            </w:tcBorders>
            <w:shd w:val="clear" w:color="auto" w:fill="92D050"/>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11</w:t>
            </w:r>
          </w:p>
        </w:tc>
        <w:tc>
          <w:tcPr>
            <w:tcW w:w="459" w:type="dxa"/>
            <w:tcBorders>
              <w:bottom w:val="single" w:sz="4" w:space="0" w:color="000000"/>
            </w:tcBorders>
            <w:shd w:val="clear" w:color="auto" w:fill="92D050"/>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92D050"/>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tcBorders>
              <w:bottom w:val="single" w:sz="4" w:space="0" w:color="000000"/>
            </w:tcBorders>
            <w:shd w:val="clear" w:color="auto" w:fill="FF6699"/>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14</w:t>
            </w:r>
          </w:p>
        </w:tc>
        <w:tc>
          <w:tcPr>
            <w:tcW w:w="567" w:type="dxa"/>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15</w:t>
            </w:r>
          </w:p>
        </w:tc>
        <w:tc>
          <w:tcPr>
            <w:tcW w:w="578" w:type="dxa"/>
            <w:vAlign w:val="center"/>
          </w:tcPr>
          <w:p w:rsidR="008962E9" w:rsidRPr="008962E9" w:rsidRDefault="005E337F" w:rsidP="001D1BB4">
            <w:pPr>
              <w:spacing w:after="0" w:line="240" w:lineRule="auto"/>
              <w:jc w:val="center"/>
              <w:rPr>
                <w:rFonts w:ascii="Calibri" w:hAnsi="Calibri"/>
                <w:sz w:val="12"/>
                <w:szCs w:val="16"/>
                <w:lang w:val="es-ES"/>
              </w:rPr>
            </w:pPr>
            <w:r>
              <w:rPr>
                <w:rFonts w:ascii="Calibri" w:hAnsi="Calibri"/>
                <w:sz w:val="12"/>
                <w:szCs w:val="16"/>
                <w:lang w:val="es-ES"/>
              </w:rPr>
              <w:t>16</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5</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tcBorders>
              <w:lef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shd w:val="clear" w:color="auto" w:fill="FF000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12</w:t>
            </w:r>
          </w:p>
        </w:tc>
        <w:tc>
          <w:tcPr>
            <w:tcW w:w="620" w:type="dxa"/>
            <w:gridSpan w:val="3"/>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13</w:t>
            </w:r>
          </w:p>
        </w:tc>
        <w:tc>
          <w:tcPr>
            <w:tcW w:w="520"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14</w:t>
            </w:r>
          </w:p>
        </w:tc>
      </w:tr>
      <w:tr w:rsidR="00E23F47" w:rsidRPr="008962E9" w:rsidTr="00323A19">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2</w:t>
            </w:r>
          </w:p>
        </w:tc>
        <w:tc>
          <w:tcPr>
            <w:tcW w:w="460" w:type="dxa"/>
            <w:tcBorders>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17</w:t>
            </w:r>
          </w:p>
        </w:tc>
        <w:tc>
          <w:tcPr>
            <w:tcW w:w="460" w:type="dxa"/>
            <w:tcBorders>
              <w:left w:val="single" w:sz="4" w:space="0" w:color="000000"/>
              <w:right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9" w:type="dxa"/>
            <w:tcBorders>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tcBorders>
              <w:left w:val="single" w:sz="4" w:space="0" w:color="000000"/>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567"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578"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6</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tcBorders>
              <w:lef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620" w:type="dxa"/>
            <w:gridSpan w:val="3"/>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520"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21</w:t>
            </w:r>
          </w:p>
        </w:tc>
      </w:tr>
      <w:tr w:rsidR="00E23F47" w:rsidRPr="008962E9" w:rsidTr="00323A19">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3</w:t>
            </w:r>
          </w:p>
        </w:tc>
        <w:tc>
          <w:tcPr>
            <w:tcW w:w="460"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60"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459" w:type="dxa"/>
            <w:tcBorders>
              <w:right w:val="single" w:sz="4" w:space="0" w:color="000000"/>
            </w:tcBorders>
            <w:shd w:val="clear" w:color="auto" w:fill="92D050"/>
            <w:vAlign w:val="center"/>
          </w:tcPr>
          <w:p w:rsidR="008962E9" w:rsidRPr="008962E9" w:rsidRDefault="005E337F" w:rsidP="008962E9">
            <w:pPr>
              <w:spacing w:after="0" w:line="240" w:lineRule="auto"/>
              <w:rPr>
                <w:rFonts w:ascii="Calibri" w:hAnsi="Calibri"/>
                <w:sz w:val="12"/>
                <w:szCs w:val="16"/>
                <w:lang w:val="es-ES"/>
              </w:rPr>
            </w:pPr>
            <w:r>
              <w:rPr>
                <w:rFonts w:ascii="Calibri" w:hAnsi="Calibri"/>
                <w:sz w:val="12"/>
                <w:szCs w:val="16"/>
                <w:lang w:val="es-ES"/>
              </w:rPr>
              <w:t>26</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rPr>
                <w:rFonts w:ascii="Calibri" w:hAnsi="Calibri"/>
                <w:sz w:val="12"/>
                <w:szCs w:val="16"/>
                <w:lang w:val="es-ES"/>
              </w:rPr>
            </w:pPr>
            <w:r>
              <w:rPr>
                <w:rFonts w:ascii="Calibri" w:hAnsi="Calibri"/>
                <w:sz w:val="12"/>
                <w:szCs w:val="16"/>
                <w:lang w:val="es-ES"/>
              </w:rPr>
              <w:t>27</w:t>
            </w:r>
          </w:p>
        </w:tc>
        <w:tc>
          <w:tcPr>
            <w:tcW w:w="45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28</w:t>
            </w:r>
          </w:p>
        </w:tc>
        <w:tc>
          <w:tcPr>
            <w:tcW w:w="567" w:type="dxa"/>
            <w:tcBorders>
              <w:left w:val="single" w:sz="4" w:space="0" w:color="000000"/>
            </w:tcBorders>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29</w:t>
            </w:r>
          </w:p>
        </w:tc>
        <w:tc>
          <w:tcPr>
            <w:tcW w:w="578" w:type="dxa"/>
            <w:vAlign w:val="center"/>
          </w:tcPr>
          <w:p w:rsidR="008962E9" w:rsidRPr="008962E9" w:rsidRDefault="005E337F" w:rsidP="005E337F">
            <w:pPr>
              <w:spacing w:after="0" w:line="240" w:lineRule="auto"/>
              <w:jc w:val="center"/>
              <w:rPr>
                <w:rFonts w:ascii="Calibri" w:hAnsi="Calibri"/>
                <w:sz w:val="12"/>
                <w:szCs w:val="16"/>
                <w:lang w:val="es-ES"/>
              </w:rPr>
            </w:pPr>
            <w:r>
              <w:rPr>
                <w:rFonts w:ascii="Calibri" w:hAnsi="Calibri"/>
                <w:sz w:val="12"/>
                <w:szCs w:val="16"/>
                <w:lang w:val="es-ES"/>
              </w:rPr>
              <w:t>30</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7</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tcBorders>
              <w:lef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26</w:t>
            </w:r>
          </w:p>
        </w:tc>
        <w:tc>
          <w:tcPr>
            <w:tcW w:w="620" w:type="dxa"/>
            <w:gridSpan w:val="3"/>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27</w:t>
            </w:r>
          </w:p>
        </w:tc>
        <w:tc>
          <w:tcPr>
            <w:tcW w:w="520"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28</w:t>
            </w:r>
          </w:p>
        </w:tc>
      </w:tr>
      <w:tr w:rsidR="008962E9" w:rsidRPr="008962E9" w:rsidTr="001A16D3">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single" w:sz="4" w:space="0" w:color="000000"/>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top w:val="single" w:sz="4" w:space="0" w:color="000000"/>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shd w:val="clear" w:color="auto" w:fill="auto"/>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8</w:t>
            </w:r>
          </w:p>
        </w:tc>
        <w:tc>
          <w:tcPr>
            <w:tcW w:w="4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tcBorders>
              <w:left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shd w:val="clear" w:color="auto" w:fill="FFFFFF"/>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shd w:val="clear" w:color="auto" w:fill="FFFFFF"/>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top w:val="single" w:sz="4" w:space="0" w:color="000000"/>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vAlign w:val="center"/>
          </w:tcPr>
          <w:p w:rsidR="008962E9" w:rsidRPr="008962E9" w:rsidRDefault="008962E9" w:rsidP="00B32FF8">
            <w:pPr>
              <w:spacing w:after="0" w:line="240" w:lineRule="auto"/>
              <w:jc w:val="center"/>
              <w:rPr>
                <w:rFonts w:ascii="Calibri" w:hAnsi="Calibri"/>
                <w:color w:val="FF0000"/>
                <w:sz w:val="12"/>
                <w:szCs w:val="16"/>
                <w:lang w:val="es-ES"/>
              </w:rPr>
            </w:pPr>
            <w:r w:rsidRPr="008962E9">
              <w:rPr>
                <w:rFonts w:ascii="Calibri" w:hAnsi="Calibri"/>
                <w:sz w:val="12"/>
                <w:szCs w:val="16"/>
                <w:lang w:val="es-ES"/>
              </w:rPr>
              <w:t xml:space="preserve">NOVIEMBRE </w:t>
            </w:r>
            <w:r w:rsidR="001D1BB4" w:rsidRPr="008962E9">
              <w:rPr>
                <w:rFonts w:ascii="Calibri" w:hAnsi="Calibri"/>
                <w:sz w:val="12"/>
                <w:szCs w:val="16"/>
                <w:lang w:val="es-ES"/>
              </w:rPr>
              <w:t xml:space="preserve"> 201</w:t>
            </w:r>
            <w:r w:rsidR="00B32FF8">
              <w:rPr>
                <w:rFonts w:ascii="Calibri" w:hAnsi="Calibri"/>
                <w:sz w:val="12"/>
                <w:szCs w:val="16"/>
                <w:lang w:val="es-ES"/>
              </w:rPr>
              <w:t>8</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vAlign w:val="center"/>
          </w:tcPr>
          <w:p w:rsidR="008962E9" w:rsidRPr="008962E9" w:rsidRDefault="008962E9" w:rsidP="00B32FF8">
            <w:pPr>
              <w:spacing w:after="0" w:line="240" w:lineRule="auto"/>
              <w:jc w:val="center"/>
              <w:rPr>
                <w:rFonts w:ascii="Calibri" w:hAnsi="Calibri"/>
                <w:color w:val="FF0000"/>
                <w:sz w:val="12"/>
                <w:szCs w:val="16"/>
                <w:lang w:val="es-ES"/>
              </w:rPr>
            </w:pPr>
            <w:r w:rsidRPr="008962E9">
              <w:rPr>
                <w:rFonts w:ascii="Calibri" w:hAnsi="Calibri"/>
                <w:sz w:val="12"/>
                <w:szCs w:val="16"/>
                <w:lang w:val="es-ES"/>
              </w:rPr>
              <w:t xml:space="preserve">DICIEMBRE </w:t>
            </w:r>
            <w:r w:rsidR="001D1BB4" w:rsidRPr="008962E9">
              <w:rPr>
                <w:rFonts w:ascii="Calibri" w:hAnsi="Calibri"/>
                <w:sz w:val="12"/>
                <w:szCs w:val="16"/>
                <w:lang w:val="es-ES"/>
              </w:rPr>
              <w:t xml:space="preserve"> 201</w:t>
            </w:r>
            <w:r w:rsidR="00B32FF8">
              <w:rPr>
                <w:rFonts w:ascii="Calibri" w:hAnsi="Calibri"/>
                <w:sz w:val="12"/>
                <w:szCs w:val="16"/>
                <w:lang w:val="es-ES"/>
              </w:rPr>
              <w:t>8</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20" w:type="dxa"/>
            <w:gridSpan w:val="3"/>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2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8962E9" w:rsidRPr="008962E9" w:rsidTr="001E7411">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8</w:t>
            </w:r>
          </w:p>
        </w:tc>
        <w:tc>
          <w:tcPr>
            <w:tcW w:w="460"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FF0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7"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567"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578"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shd w:val="clear" w:color="auto" w:fill="auto"/>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520" w:type="dxa"/>
            <w:shd w:val="clear" w:color="auto" w:fill="auto"/>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w:t>
            </w:r>
          </w:p>
        </w:tc>
      </w:tr>
      <w:tr w:rsidR="00E23F47" w:rsidRPr="008962E9" w:rsidTr="007F5D17">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9</w:t>
            </w:r>
          </w:p>
        </w:tc>
        <w:tc>
          <w:tcPr>
            <w:tcW w:w="460"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60"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9"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7"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9</w:t>
            </w:r>
          </w:p>
        </w:tc>
        <w:tc>
          <w:tcPr>
            <w:tcW w:w="567"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10</w:t>
            </w:r>
          </w:p>
        </w:tc>
        <w:tc>
          <w:tcPr>
            <w:tcW w:w="578"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11</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3</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shd w:val="clear" w:color="auto" w:fill="FF0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620" w:type="dxa"/>
            <w:gridSpan w:val="3"/>
            <w:tcBorders>
              <w:bottom w:val="single" w:sz="4" w:space="0" w:color="000000"/>
            </w:tcBorders>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520" w:type="dxa"/>
            <w:tcBorders>
              <w:bottom w:val="single" w:sz="4" w:space="0" w:color="000000"/>
            </w:tcBorders>
            <w:shd w:val="clear" w:color="auto" w:fill="FFFFFF"/>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9</w:t>
            </w:r>
          </w:p>
        </w:tc>
      </w:tr>
      <w:tr w:rsidR="00E23F47" w:rsidRPr="008962E9" w:rsidTr="00323A19">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10</w:t>
            </w:r>
          </w:p>
        </w:tc>
        <w:tc>
          <w:tcPr>
            <w:tcW w:w="460"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12</w:t>
            </w:r>
          </w:p>
        </w:tc>
        <w:tc>
          <w:tcPr>
            <w:tcW w:w="460"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13</w:t>
            </w:r>
          </w:p>
        </w:tc>
        <w:tc>
          <w:tcPr>
            <w:tcW w:w="459" w:type="dxa"/>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15</w:t>
            </w:r>
          </w:p>
        </w:tc>
        <w:tc>
          <w:tcPr>
            <w:tcW w:w="457"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567" w:type="dxa"/>
            <w:shd w:val="clear" w:color="auto" w:fill="FFFFFF"/>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17</w:t>
            </w:r>
          </w:p>
        </w:tc>
        <w:tc>
          <w:tcPr>
            <w:tcW w:w="578" w:type="dxa"/>
            <w:shd w:val="clear" w:color="auto" w:fill="FFFFFF"/>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4</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14</w:t>
            </w:r>
          </w:p>
        </w:tc>
        <w:tc>
          <w:tcPr>
            <w:tcW w:w="620" w:type="dxa"/>
            <w:gridSpan w:val="3"/>
            <w:tcBorders>
              <w:bottom w:val="single" w:sz="4" w:space="0" w:color="000000"/>
            </w:tcBorders>
            <w:shd w:val="clear" w:color="auto" w:fill="auto"/>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520" w:type="dxa"/>
            <w:tcBorders>
              <w:bottom w:val="single" w:sz="4" w:space="0" w:color="000000"/>
            </w:tcBorders>
            <w:shd w:val="clear" w:color="auto" w:fill="auto"/>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16</w:t>
            </w:r>
          </w:p>
        </w:tc>
      </w:tr>
      <w:tr w:rsidR="00E23F47" w:rsidRPr="008962E9" w:rsidTr="00323A19">
        <w:trPr>
          <w:trHeight w:val="20"/>
        </w:trPr>
        <w:tc>
          <w:tcPr>
            <w:tcW w:w="442"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1</w:t>
            </w:r>
          </w:p>
        </w:tc>
        <w:tc>
          <w:tcPr>
            <w:tcW w:w="460"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460"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459"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457"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567" w:type="dxa"/>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578" w:type="dxa"/>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5</w:t>
            </w:r>
          </w:p>
        </w:tc>
        <w:tc>
          <w:tcPr>
            <w:tcW w:w="458" w:type="dxa"/>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tcBorders>
              <w:bottom w:val="single" w:sz="4" w:space="0" w:color="000000"/>
            </w:tcBorders>
            <w:shd w:val="clear" w:color="auto" w:fill="92D05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21</w:t>
            </w:r>
          </w:p>
        </w:tc>
        <w:tc>
          <w:tcPr>
            <w:tcW w:w="620" w:type="dxa"/>
            <w:gridSpan w:val="3"/>
            <w:tcBorders>
              <w:bottom w:val="single" w:sz="4" w:space="0" w:color="000000"/>
            </w:tcBorders>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22</w:t>
            </w:r>
          </w:p>
        </w:tc>
        <w:tc>
          <w:tcPr>
            <w:tcW w:w="520" w:type="dxa"/>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23</w:t>
            </w:r>
          </w:p>
        </w:tc>
      </w:tr>
      <w:tr w:rsidR="00E23F47" w:rsidRPr="008962E9" w:rsidTr="0028213B">
        <w:trPr>
          <w:trHeight w:val="20"/>
        </w:trPr>
        <w:tc>
          <w:tcPr>
            <w:tcW w:w="442"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2</w:t>
            </w:r>
          </w:p>
        </w:tc>
        <w:tc>
          <w:tcPr>
            <w:tcW w:w="460"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26</w:t>
            </w:r>
          </w:p>
        </w:tc>
        <w:tc>
          <w:tcPr>
            <w:tcW w:w="460" w:type="dxa"/>
            <w:tcBorders>
              <w:bottom w:val="single" w:sz="4" w:space="0" w:color="000000"/>
            </w:tcBorders>
            <w:shd w:val="clear" w:color="auto" w:fill="92D050"/>
            <w:vAlign w:val="center"/>
          </w:tcPr>
          <w:p w:rsidR="008962E9" w:rsidRPr="008962E9" w:rsidRDefault="005E337F" w:rsidP="00795775">
            <w:pPr>
              <w:spacing w:after="0" w:line="240" w:lineRule="auto"/>
              <w:jc w:val="center"/>
              <w:rPr>
                <w:rFonts w:ascii="Calibri" w:hAnsi="Calibri"/>
                <w:sz w:val="12"/>
                <w:szCs w:val="16"/>
                <w:lang w:val="es-ES"/>
              </w:rPr>
            </w:pPr>
            <w:r>
              <w:rPr>
                <w:rFonts w:ascii="Calibri" w:hAnsi="Calibri"/>
                <w:sz w:val="12"/>
                <w:szCs w:val="16"/>
                <w:lang w:val="es-ES"/>
              </w:rPr>
              <w:t>27</w:t>
            </w:r>
          </w:p>
        </w:tc>
        <w:tc>
          <w:tcPr>
            <w:tcW w:w="459"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57" w:type="dxa"/>
            <w:tcBorders>
              <w:bottom w:val="single" w:sz="4" w:space="0" w:color="000000"/>
            </w:tcBorders>
            <w:shd w:val="clear" w:color="auto" w:fill="92D05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56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shd w:val="clear" w:color="auto" w:fill="FF0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620" w:type="dxa"/>
            <w:gridSpan w:val="3"/>
            <w:shd w:val="clear" w:color="auto" w:fill="FF0000"/>
            <w:vAlign w:val="center"/>
          </w:tcPr>
          <w:p w:rsidR="008962E9" w:rsidRPr="008962E9" w:rsidRDefault="005E337F" w:rsidP="009073D8">
            <w:pPr>
              <w:spacing w:after="0" w:line="240" w:lineRule="auto"/>
              <w:jc w:val="center"/>
              <w:rPr>
                <w:rFonts w:ascii="Calibri" w:hAnsi="Calibri"/>
                <w:sz w:val="12"/>
                <w:szCs w:val="16"/>
                <w:lang w:val="es-ES"/>
              </w:rPr>
            </w:pPr>
            <w:r>
              <w:rPr>
                <w:rFonts w:ascii="Calibri" w:hAnsi="Calibri"/>
                <w:sz w:val="12"/>
                <w:szCs w:val="16"/>
                <w:lang w:val="es-ES"/>
              </w:rPr>
              <w:t>29</w:t>
            </w:r>
          </w:p>
        </w:tc>
        <w:tc>
          <w:tcPr>
            <w:tcW w:w="520" w:type="dxa"/>
            <w:shd w:val="clear" w:color="auto" w:fill="FF0000"/>
            <w:vAlign w:val="center"/>
          </w:tcPr>
          <w:p w:rsidR="008962E9" w:rsidRPr="008962E9" w:rsidRDefault="005E337F" w:rsidP="008962E9">
            <w:pPr>
              <w:spacing w:after="0" w:line="240" w:lineRule="auto"/>
              <w:jc w:val="center"/>
              <w:rPr>
                <w:rFonts w:ascii="Calibri" w:hAnsi="Calibri"/>
                <w:sz w:val="12"/>
                <w:szCs w:val="16"/>
                <w:lang w:val="es-ES"/>
              </w:rPr>
            </w:pPr>
            <w:r>
              <w:rPr>
                <w:rFonts w:ascii="Calibri" w:hAnsi="Calibri"/>
                <w:sz w:val="12"/>
                <w:szCs w:val="16"/>
                <w:lang w:val="es-ES"/>
              </w:rPr>
              <w:t>30</w:t>
            </w:r>
          </w:p>
        </w:tc>
      </w:tr>
      <w:tr w:rsidR="00B32FF8" w:rsidRPr="008962E9" w:rsidTr="0028213B">
        <w:trPr>
          <w:trHeight w:val="20"/>
        </w:trPr>
        <w:tc>
          <w:tcPr>
            <w:tcW w:w="442" w:type="dxa"/>
            <w:tcBorders>
              <w:top w:val="nil"/>
              <w:left w:val="nil"/>
              <w:bottom w:val="nil"/>
              <w:right w:val="nil"/>
            </w:tcBorders>
            <w:vAlign w:val="center"/>
          </w:tcPr>
          <w:p w:rsidR="00B32FF8" w:rsidRPr="008962E9" w:rsidRDefault="00B32FF8" w:rsidP="008962E9">
            <w:pPr>
              <w:spacing w:after="0" w:line="240" w:lineRule="auto"/>
              <w:jc w:val="right"/>
              <w:rPr>
                <w:rFonts w:ascii="Calibri" w:hAnsi="Calibri"/>
                <w:sz w:val="12"/>
                <w:szCs w:val="16"/>
                <w:lang w:val="es-ES"/>
              </w:rPr>
            </w:pPr>
          </w:p>
        </w:tc>
        <w:tc>
          <w:tcPr>
            <w:tcW w:w="460" w:type="dxa"/>
            <w:tcBorders>
              <w:left w:val="nil"/>
              <w:bottom w:val="nil"/>
              <w:right w:val="nil"/>
            </w:tcBorders>
            <w:shd w:val="clear" w:color="auto" w:fill="auto"/>
            <w:vAlign w:val="center"/>
          </w:tcPr>
          <w:p w:rsidR="00B32FF8" w:rsidRDefault="00B32FF8" w:rsidP="00795775">
            <w:pPr>
              <w:spacing w:after="0" w:line="240" w:lineRule="auto"/>
              <w:jc w:val="center"/>
              <w:rPr>
                <w:rFonts w:ascii="Calibri" w:hAnsi="Calibri"/>
                <w:sz w:val="12"/>
                <w:szCs w:val="16"/>
                <w:lang w:val="es-ES"/>
              </w:rPr>
            </w:pPr>
          </w:p>
        </w:tc>
        <w:tc>
          <w:tcPr>
            <w:tcW w:w="460" w:type="dxa"/>
            <w:tcBorders>
              <w:left w:val="nil"/>
              <w:bottom w:val="nil"/>
              <w:right w:val="nil"/>
            </w:tcBorders>
            <w:shd w:val="clear" w:color="auto" w:fill="auto"/>
            <w:vAlign w:val="center"/>
          </w:tcPr>
          <w:p w:rsidR="00B32FF8" w:rsidRDefault="00B32FF8" w:rsidP="00795775">
            <w:pPr>
              <w:spacing w:after="0" w:line="240" w:lineRule="auto"/>
              <w:jc w:val="center"/>
              <w:rPr>
                <w:rFonts w:ascii="Calibri" w:hAnsi="Calibri"/>
                <w:sz w:val="12"/>
                <w:szCs w:val="16"/>
                <w:lang w:val="es-ES"/>
              </w:rPr>
            </w:pPr>
          </w:p>
        </w:tc>
        <w:tc>
          <w:tcPr>
            <w:tcW w:w="459" w:type="dxa"/>
            <w:tcBorders>
              <w:left w:val="nil"/>
              <w:bottom w:val="nil"/>
              <w:right w:val="nil"/>
            </w:tcBorders>
            <w:shd w:val="clear" w:color="auto" w:fill="auto"/>
            <w:vAlign w:val="center"/>
          </w:tcPr>
          <w:p w:rsidR="00B32FF8" w:rsidRDefault="00B32FF8" w:rsidP="008962E9">
            <w:pPr>
              <w:spacing w:after="0" w:line="240" w:lineRule="auto"/>
              <w:jc w:val="center"/>
              <w:rPr>
                <w:rFonts w:ascii="Calibri" w:hAnsi="Calibri"/>
                <w:sz w:val="12"/>
                <w:szCs w:val="16"/>
                <w:lang w:val="es-ES"/>
              </w:rPr>
            </w:pPr>
          </w:p>
        </w:tc>
        <w:tc>
          <w:tcPr>
            <w:tcW w:w="458" w:type="dxa"/>
            <w:tcBorders>
              <w:left w:val="nil"/>
              <w:bottom w:val="nil"/>
              <w:right w:val="nil"/>
            </w:tcBorders>
            <w:shd w:val="clear" w:color="auto" w:fill="auto"/>
            <w:vAlign w:val="center"/>
          </w:tcPr>
          <w:p w:rsidR="00B32FF8" w:rsidRDefault="00B32FF8" w:rsidP="008962E9">
            <w:pPr>
              <w:spacing w:after="0" w:line="240" w:lineRule="auto"/>
              <w:jc w:val="center"/>
              <w:rPr>
                <w:rFonts w:ascii="Calibri" w:hAnsi="Calibri"/>
                <w:sz w:val="12"/>
                <w:szCs w:val="16"/>
                <w:lang w:val="es-ES"/>
              </w:rPr>
            </w:pPr>
          </w:p>
        </w:tc>
        <w:tc>
          <w:tcPr>
            <w:tcW w:w="457" w:type="dxa"/>
            <w:tcBorders>
              <w:left w:val="nil"/>
              <w:bottom w:val="nil"/>
              <w:right w:val="nil"/>
            </w:tcBorders>
            <w:shd w:val="clear" w:color="auto" w:fill="auto"/>
            <w:vAlign w:val="center"/>
          </w:tcPr>
          <w:p w:rsidR="00B32FF8" w:rsidRDefault="00B32FF8" w:rsidP="008962E9">
            <w:pPr>
              <w:spacing w:after="0" w:line="240" w:lineRule="auto"/>
              <w:jc w:val="center"/>
              <w:rPr>
                <w:rFonts w:ascii="Calibri" w:hAnsi="Calibri"/>
                <w:sz w:val="12"/>
                <w:szCs w:val="16"/>
                <w:lang w:val="es-ES"/>
              </w:rPr>
            </w:pPr>
          </w:p>
        </w:tc>
        <w:tc>
          <w:tcPr>
            <w:tcW w:w="567" w:type="dxa"/>
            <w:tcBorders>
              <w:left w:val="nil"/>
              <w:bottom w:val="nil"/>
              <w:right w:val="nil"/>
            </w:tcBorders>
            <w:vAlign w:val="center"/>
          </w:tcPr>
          <w:p w:rsidR="00B32FF8" w:rsidRPr="008962E9" w:rsidRDefault="00B32FF8" w:rsidP="008962E9">
            <w:pPr>
              <w:spacing w:after="0" w:line="240" w:lineRule="auto"/>
              <w:jc w:val="center"/>
              <w:rPr>
                <w:rFonts w:ascii="Calibri" w:hAnsi="Calibri"/>
                <w:sz w:val="12"/>
                <w:szCs w:val="16"/>
                <w:lang w:val="es-ES"/>
              </w:rPr>
            </w:pPr>
          </w:p>
        </w:tc>
        <w:tc>
          <w:tcPr>
            <w:tcW w:w="578" w:type="dxa"/>
            <w:tcBorders>
              <w:left w:val="nil"/>
              <w:bottom w:val="nil"/>
              <w:right w:val="nil"/>
            </w:tcBorders>
            <w:vAlign w:val="center"/>
          </w:tcPr>
          <w:p w:rsidR="00B32FF8" w:rsidRPr="008962E9" w:rsidRDefault="00B32FF8"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B32FF8" w:rsidRPr="008962E9" w:rsidRDefault="00B32FF8"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B32FF8" w:rsidRPr="008962E9" w:rsidRDefault="00B32FF8" w:rsidP="008962E9">
            <w:pPr>
              <w:spacing w:after="0" w:line="240" w:lineRule="auto"/>
              <w:jc w:val="right"/>
              <w:rPr>
                <w:rFonts w:ascii="Calibri" w:hAnsi="Calibri"/>
                <w:sz w:val="12"/>
                <w:szCs w:val="16"/>
                <w:lang w:val="es-ES"/>
              </w:rPr>
            </w:pPr>
          </w:p>
        </w:tc>
        <w:tc>
          <w:tcPr>
            <w:tcW w:w="458" w:type="dxa"/>
            <w:shd w:val="clear" w:color="auto" w:fill="FF0000"/>
            <w:vAlign w:val="center"/>
          </w:tcPr>
          <w:p w:rsidR="00B32FF8" w:rsidRDefault="00B32FF8" w:rsidP="009073D8">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shd w:val="clear" w:color="auto" w:fill="auto"/>
            <w:vAlign w:val="center"/>
          </w:tcPr>
          <w:p w:rsidR="00B32FF8" w:rsidRDefault="00B32FF8" w:rsidP="009073D8">
            <w:pPr>
              <w:spacing w:after="0" w:line="240" w:lineRule="auto"/>
              <w:jc w:val="center"/>
              <w:rPr>
                <w:rFonts w:ascii="Calibri" w:hAnsi="Calibri"/>
                <w:sz w:val="12"/>
                <w:szCs w:val="16"/>
                <w:lang w:val="es-ES"/>
              </w:rPr>
            </w:pPr>
          </w:p>
        </w:tc>
        <w:tc>
          <w:tcPr>
            <w:tcW w:w="458" w:type="dxa"/>
            <w:shd w:val="clear" w:color="auto" w:fill="auto"/>
            <w:vAlign w:val="center"/>
          </w:tcPr>
          <w:p w:rsidR="00B32FF8" w:rsidRDefault="00B32FF8" w:rsidP="009073D8">
            <w:pPr>
              <w:spacing w:after="0" w:line="240" w:lineRule="auto"/>
              <w:jc w:val="center"/>
              <w:rPr>
                <w:rFonts w:ascii="Calibri" w:hAnsi="Calibri"/>
                <w:sz w:val="12"/>
                <w:szCs w:val="16"/>
                <w:lang w:val="es-ES"/>
              </w:rPr>
            </w:pPr>
          </w:p>
        </w:tc>
        <w:tc>
          <w:tcPr>
            <w:tcW w:w="458" w:type="dxa"/>
            <w:shd w:val="clear" w:color="auto" w:fill="auto"/>
            <w:vAlign w:val="center"/>
          </w:tcPr>
          <w:p w:rsidR="00B32FF8" w:rsidRDefault="00B32FF8" w:rsidP="009073D8">
            <w:pPr>
              <w:spacing w:after="0" w:line="240" w:lineRule="auto"/>
              <w:jc w:val="center"/>
              <w:rPr>
                <w:rFonts w:ascii="Calibri" w:hAnsi="Calibri"/>
                <w:sz w:val="12"/>
                <w:szCs w:val="16"/>
                <w:lang w:val="es-ES"/>
              </w:rPr>
            </w:pPr>
          </w:p>
        </w:tc>
        <w:tc>
          <w:tcPr>
            <w:tcW w:w="458" w:type="dxa"/>
            <w:shd w:val="clear" w:color="auto" w:fill="auto"/>
            <w:vAlign w:val="center"/>
          </w:tcPr>
          <w:p w:rsidR="00B32FF8" w:rsidRDefault="00B32FF8" w:rsidP="008962E9">
            <w:pPr>
              <w:spacing w:after="0" w:line="240" w:lineRule="auto"/>
              <w:jc w:val="center"/>
              <w:rPr>
                <w:rFonts w:ascii="Calibri" w:hAnsi="Calibri"/>
                <w:sz w:val="12"/>
                <w:szCs w:val="16"/>
                <w:lang w:val="es-ES"/>
              </w:rPr>
            </w:pPr>
          </w:p>
        </w:tc>
        <w:tc>
          <w:tcPr>
            <w:tcW w:w="620" w:type="dxa"/>
            <w:gridSpan w:val="3"/>
            <w:shd w:val="clear" w:color="auto" w:fill="auto"/>
            <w:vAlign w:val="center"/>
          </w:tcPr>
          <w:p w:rsidR="00B32FF8" w:rsidRDefault="00B32FF8" w:rsidP="009073D8">
            <w:pPr>
              <w:spacing w:after="0" w:line="240" w:lineRule="auto"/>
              <w:jc w:val="center"/>
              <w:rPr>
                <w:rFonts w:ascii="Calibri" w:hAnsi="Calibri"/>
                <w:sz w:val="12"/>
                <w:szCs w:val="16"/>
                <w:lang w:val="es-ES"/>
              </w:rPr>
            </w:pPr>
          </w:p>
        </w:tc>
        <w:tc>
          <w:tcPr>
            <w:tcW w:w="520" w:type="dxa"/>
            <w:shd w:val="clear" w:color="auto" w:fill="auto"/>
            <w:vAlign w:val="center"/>
          </w:tcPr>
          <w:p w:rsidR="00B32FF8" w:rsidRDefault="00B32FF8" w:rsidP="008962E9">
            <w:pPr>
              <w:spacing w:after="0" w:line="240" w:lineRule="auto"/>
              <w:jc w:val="center"/>
              <w:rPr>
                <w:rFonts w:ascii="Calibri" w:hAnsi="Calibri"/>
                <w:sz w:val="12"/>
                <w:szCs w:val="16"/>
                <w:lang w:val="es-ES"/>
              </w:rPr>
            </w:pPr>
          </w:p>
        </w:tc>
      </w:tr>
      <w:tr w:rsidR="008962E9" w:rsidRPr="008962E9" w:rsidTr="0028213B">
        <w:trPr>
          <w:trHeight w:val="20"/>
        </w:trPr>
        <w:tc>
          <w:tcPr>
            <w:tcW w:w="442" w:type="dxa"/>
            <w:tcBorders>
              <w:top w:val="nil"/>
              <w:left w:val="nil"/>
              <w:bottom w:val="nil"/>
              <w:right w:val="nil"/>
            </w:tcBorders>
            <w:vAlign w:val="center"/>
          </w:tcPr>
          <w:p w:rsidR="005E337F" w:rsidRPr="008962E9" w:rsidRDefault="005E337F" w:rsidP="008962E9">
            <w:pPr>
              <w:spacing w:after="0" w:line="240" w:lineRule="auto"/>
              <w:jc w:val="right"/>
              <w:rPr>
                <w:rFonts w:ascii="Calibri" w:hAnsi="Calibri"/>
                <w:sz w:val="12"/>
                <w:szCs w:val="16"/>
                <w:lang w:val="es-ES"/>
              </w:rPr>
            </w:pPr>
          </w:p>
        </w:tc>
        <w:tc>
          <w:tcPr>
            <w:tcW w:w="46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vAlign w:val="center"/>
          </w:tcPr>
          <w:p w:rsidR="008962E9" w:rsidRPr="008962E9" w:rsidRDefault="008962E9" w:rsidP="00B32FF8">
            <w:pPr>
              <w:spacing w:after="0" w:line="240" w:lineRule="auto"/>
              <w:jc w:val="center"/>
              <w:rPr>
                <w:rFonts w:ascii="Calibri" w:hAnsi="Calibri"/>
                <w:color w:val="FF0000"/>
                <w:sz w:val="12"/>
                <w:szCs w:val="16"/>
                <w:lang w:val="es-ES"/>
              </w:rPr>
            </w:pPr>
            <w:r w:rsidRPr="008962E9">
              <w:rPr>
                <w:rFonts w:ascii="Calibri" w:hAnsi="Calibri"/>
                <w:sz w:val="12"/>
                <w:szCs w:val="16"/>
                <w:lang w:val="es-ES"/>
              </w:rPr>
              <w:t>ENERO 201</w:t>
            </w:r>
            <w:r w:rsidR="00B32FF8">
              <w:rPr>
                <w:rFonts w:ascii="Calibri" w:hAnsi="Calibri"/>
                <w:sz w:val="12"/>
                <w:szCs w:val="16"/>
                <w:lang w:val="es-ES"/>
              </w:rPr>
              <w:t>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vAlign w:val="center"/>
          </w:tcPr>
          <w:p w:rsidR="008962E9" w:rsidRPr="008962E9" w:rsidRDefault="008962E9" w:rsidP="00B32FF8">
            <w:pPr>
              <w:spacing w:after="0" w:line="240" w:lineRule="auto"/>
              <w:jc w:val="center"/>
              <w:rPr>
                <w:rFonts w:ascii="Calibri" w:hAnsi="Calibri"/>
                <w:color w:val="FF0000"/>
                <w:sz w:val="12"/>
                <w:szCs w:val="16"/>
                <w:lang w:val="es-ES"/>
              </w:rPr>
            </w:pPr>
            <w:r w:rsidRPr="008962E9">
              <w:rPr>
                <w:rFonts w:ascii="Calibri" w:hAnsi="Calibri"/>
                <w:sz w:val="12"/>
                <w:szCs w:val="16"/>
                <w:lang w:val="es-ES"/>
              </w:rPr>
              <w:t>FEBRERO 201</w:t>
            </w:r>
            <w:r w:rsidR="00B32FF8">
              <w:rPr>
                <w:rFonts w:ascii="Calibri" w:hAnsi="Calibri"/>
                <w:sz w:val="12"/>
                <w:szCs w:val="16"/>
                <w:lang w:val="es-ES"/>
              </w:rPr>
              <w:t>9</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20" w:type="dxa"/>
            <w:gridSpan w:val="3"/>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2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8962E9" w:rsidRPr="008962E9" w:rsidTr="00F67CBC">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bottom w:val="single" w:sz="4" w:space="0" w:color="000000"/>
            </w:tcBorders>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9" w:type="dxa"/>
            <w:tcBorders>
              <w:bottom w:val="single" w:sz="4" w:space="0" w:color="000000"/>
            </w:tcBorders>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7" w:type="dxa"/>
            <w:tcBorders>
              <w:bottom w:val="single" w:sz="4" w:space="0" w:color="000000"/>
            </w:tcBorders>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567" w:type="dxa"/>
            <w:tcBorders>
              <w:bottom w:val="single" w:sz="4" w:space="0" w:color="000000"/>
            </w:tcBorders>
            <w:shd w:val="clear" w:color="auto" w:fill="FF0000"/>
            <w:vAlign w:val="center"/>
          </w:tcPr>
          <w:p w:rsidR="008962E9" w:rsidRPr="008962E9" w:rsidRDefault="00B32FF8" w:rsidP="00B32FF8">
            <w:pPr>
              <w:spacing w:after="0" w:line="240" w:lineRule="auto"/>
              <w:jc w:val="center"/>
              <w:rPr>
                <w:rFonts w:ascii="Calibri" w:hAnsi="Calibri"/>
                <w:sz w:val="12"/>
                <w:szCs w:val="16"/>
                <w:lang w:val="es-ES"/>
              </w:rPr>
            </w:pPr>
            <w:r>
              <w:rPr>
                <w:rFonts w:ascii="Calibri" w:hAnsi="Calibri"/>
                <w:sz w:val="12"/>
                <w:szCs w:val="16"/>
                <w:lang w:val="es-ES"/>
              </w:rPr>
              <w:t>5</w:t>
            </w:r>
          </w:p>
        </w:tc>
        <w:tc>
          <w:tcPr>
            <w:tcW w:w="578" w:type="dxa"/>
            <w:tcBorders>
              <w:bottom w:val="single" w:sz="4" w:space="0" w:color="000000"/>
            </w:tcBorders>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FFC000"/>
            <w:vAlign w:val="center"/>
          </w:tcPr>
          <w:p w:rsidR="008962E9" w:rsidRPr="00F67CBC" w:rsidRDefault="0026625F" w:rsidP="008962E9">
            <w:pPr>
              <w:spacing w:after="0" w:line="240" w:lineRule="auto"/>
              <w:jc w:val="center"/>
              <w:rPr>
                <w:rFonts w:ascii="Calibri" w:hAnsi="Calibri"/>
                <w:sz w:val="12"/>
                <w:szCs w:val="16"/>
                <w:lang w:val="es-ES"/>
              </w:rPr>
            </w:pPr>
            <w:r w:rsidRPr="00F67CBC">
              <w:rPr>
                <w:rFonts w:ascii="Calibri" w:hAnsi="Calibri"/>
                <w:sz w:val="12"/>
                <w:szCs w:val="16"/>
                <w:lang w:val="es-ES"/>
              </w:rPr>
              <w:t>1</w:t>
            </w:r>
          </w:p>
        </w:tc>
        <w:tc>
          <w:tcPr>
            <w:tcW w:w="620" w:type="dxa"/>
            <w:gridSpan w:val="3"/>
            <w:tcBorders>
              <w:bottom w:val="single" w:sz="4" w:space="0" w:color="000000"/>
            </w:tcBorders>
            <w:shd w:val="clear" w:color="auto" w:fill="auto"/>
            <w:vAlign w:val="center"/>
          </w:tcPr>
          <w:p w:rsidR="008962E9" w:rsidRPr="003A45C8" w:rsidRDefault="0026625F" w:rsidP="008962E9">
            <w:pPr>
              <w:spacing w:after="0" w:line="240" w:lineRule="auto"/>
              <w:jc w:val="center"/>
              <w:rPr>
                <w:rFonts w:ascii="Calibri" w:hAnsi="Calibri"/>
                <w:sz w:val="12"/>
                <w:szCs w:val="16"/>
                <w:lang w:val="es-ES"/>
              </w:rPr>
            </w:pPr>
            <w:r w:rsidRPr="003A45C8">
              <w:rPr>
                <w:rFonts w:ascii="Calibri" w:hAnsi="Calibri"/>
                <w:sz w:val="12"/>
                <w:szCs w:val="16"/>
                <w:lang w:val="es-ES"/>
              </w:rPr>
              <w:t>2</w:t>
            </w:r>
          </w:p>
        </w:tc>
        <w:tc>
          <w:tcPr>
            <w:tcW w:w="520"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3</w:t>
            </w:r>
          </w:p>
        </w:tc>
      </w:tr>
      <w:tr w:rsidR="00E23F47" w:rsidRPr="008962E9" w:rsidTr="003275DC">
        <w:trPr>
          <w:trHeight w:val="20"/>
        </w:trPr>
        <w:tc>
          <w:tcPr>
            <w:tcW w:w="442" w:type="dxa"/>
            <w:tcBorders>
              <w:top w:val="nil"/>
              <w:left w:val="nil"/>
              <w:bottom w:val="nil"/>
            </w:tcBorders>
            <w:vAlign w:val="center"/>
          </w:tcPr>
          <w:p w:rsidR="008962E9" w:rsidRPr="008962E9" w:rsidRDefault="001A16D3" w:rsidP="008962E9">
            <w:pPr>
              <w:spacing w:after="0" w:line="240" w:lineRule="auto"/>
              <w:jc w:val="right"/>
              <w:rPr>
                <w:rFonts w:ascii="Calibri" w:hAnsi="Calibri"/>
                <w:sz w:val="12"/>
                <w:szCs w:val="16"/>
                <w:lang w:val="es-ES"/>
              </w:rPr>
            </w:pPr>
            <w:r>
              <w:rPr>
                <w:rFonts w:ascii="Calibri" w:hAnsi="Calibri"/>
                <w:sz w:val="12"/>
                <w:szCs w:val="16"/>
                <w:lang w:val="es-ES"/>
              </w:rPr>
              <w:t>16</w:t>
            </w:r>
          </w:p>
        </w:tc>
        <w:tc>
          <w:tcPr>
            <w:tcW w:w="460" w:type="dxa"/>
            <w:shd w:val="clear" w:color="auto" w:fill="FF000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60"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9"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7"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567" w:type="dxa"/>
            <w:shd w:val="clear" w:color="auto" w:fill="auto"/>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578" w:type="dxa"/>
            <w:shd w:val="clear" w:color="auto" w:fill="auto"/>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86CEF"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620" w:type="dxa"/>
            <w:gridSpan w:val="3"/>
            <w:shd w:val="clear" w:color="auto" w:fill="auto"/>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520" w:type="dxa"/>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10</w:t>
            </w:r>
          </w:p>
        </w:tc>
      </w:tr>
      <w:tr w:rsidR="00E23F47" w:rsidRPr="008962E9" w:rsidTr="00323A19">
        <w:trPr>
          <w:trHeight w:val="20"/>
        </w:trPr>
        <w:tc>
          <w:tcPr>
            <w:tcW w:w="442"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7</w:t>
            </w:r>
          </w:p>
        </w:tc>
        <w:tc>
          <w:tcPr>
            <w:tcW w:w="460"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60" w:type="dxa"/>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59" w:type="dxa"/>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17</w:t>
            </w:r>
          </w:p>
        </w:tc>
        <w:tc>
          <w:tcPr>
            <w:tcW w:w="457" w:type="dxa"/>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18</w:t>
            </w:r>
          </w:p>
        </w:tc>
        <w:tc>
          <w:tcPr>
            <w:tcW w:w="567" w:type="dxa"/>
            <w:tcBorders>
              <w:bottom w:val="single" w:sz="4" w:space="0" w:color="000000"/>
            </w:tcBorders>
            <w:shd w:val="clear" w:color="auto" w:fill="FFFFFF"/>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19</w:t>
            </w:r>
          </w:p>
        </w:tc>
        <w:tc>
          <w:tcPr>
            <w:tcW w:w="578" w:type="dxa"/>
            <w:shd w:val="clear" w:color="auto" w:fill="FFFFFF"/>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20</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86CEF" w:rsidP="008962E9">
            <w:pPr>
              <w:spacing w:after="0" w:line="240" w:lineRule="auto"/>
              <w:jc w:val="right"/>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15</w:t>
            </w:r>
          </w:p>
        </w:tc>
        <w:tc>
          <w:tcPr>
            <w:tcW w:w="620" w:type="dxa"/>
            <w:gridSpan w:val="3"/>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16</w:t>
            </w:r>
          </w:p>
        </w:tc>
        <w:tc>
          <w:tcPr>
            <w:tcW w:w="520" w:type="dxa"/>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17</w:t>
            </w:r>
          </w:p>
        </w:tc>
      </w:tr>
      <w:tr w:rsidR="00E23F47" w:rsidRPr="008962E9" w:rsidTr="003A45C8">
        <w:trPr>
          <w:trHeight w:val="20"/>
        </w:trPr>
        <w:tc>
          <w:tcPr>
            <w:tcW w:w="442" w:type="dxa"/>
            <w:tcBorders>
              <w:top w:val="nil"/>
              <w:left w:val="nil"/>
              <w:bottom w:val="nil"/>
            </w:tcBorders>
            <w:vAlign w:val="center"/>
          </w:tcPr>
          <w:p w:rsidR="008962E9" w:rsidRPr="008962E9" w:rsidRDefault="008962E9"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sidR="001A16D3">
              <w:rPr>
                <w:rFonts w:ascii="Calibri" w:hAnsi="Calibri"/>
                <w:sz w:val="12"/>
                <w:szCs w:val="16"/>
                <w:lang w:val="es-ES"/>
              </w:rPr>
              <w:t>8</w:t>
            </w:r>
          </w:p>
        </w:tc>
        <w:tc>
          <w:tcPr>
            <w:tcW w:w="460" w:type="dxa"/>
            <w:tcBorders>
              <w:bottom w:val="single" w:sz="4" w:space="0" w:color="000000"/>
            </w:tcBorders>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21</w:t>
            </w:r>
          </w:p>
        </w:tc>
        <w:tc>
          <w:tcPr>
            <w:tcW w:w="460" w:type="dxa"/>
            <w:tcBorders>
              <w:bottom w:val="single" w:sz="4" w:space="0" w:color="000000"/>
            </w:tcBorders>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22</w:t>
            </w:r>
          </w:p>
        </w:tc>
        <w:tc>
          <w:tcPr>
            <w:tcW w:w="459" w:type="dxa"/>
            <w:tcBorders>
              <w:bottom w:val="single" w:sz="4" w:space="0" w:color="000000"/>
            </w:tcBorders>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tcBorders>
              <w:bottom w:val="single" w:sz="4" w:space="0" w:color="000000"/>
            </w:tcBorders>
            <w:shd w:val="clear" w:color="auto" w:fill="92D05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24</w:t>
            </w:r>
          </w:p>
        </w:tc>
        <w:tc>
          <w:tcPr>
            <w:tcW w:w="457" w:type="dxa"/>
            <w:tcBorders>
              <w:bottom w:val="single" w:sz="4" w:space="0" w:color="000000"/>
            </w:tcBorders>
            <w:shd w:val="clear" w:color="auto" w:fill="92D050"/>
            <w:vAlign w:val="center"/>
          </w:tcPr>
          <w:p w:rsidR="008962E9" w:rsidRPr="008962E9" w:rsidRDefault="00B32FF8"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567" w:type="dxa"/>
            <w:shd w:val="clear" w:color="auto" w:fill="7030A0"/>
            <w:vAlign w:val="center"/>
          </w:tcPr>
          <w:p w:rsidR="008962E9" w:rsidRPr="008962E9" w:rsidRDefault="00B32FF8" w:rsidP="009073D8">
            <w:pPr>
              <w:spacing w:after="0" w:line="240" w:lineRule="auto"/>
              <w:jc w:val="center"/>
              <w:rPr>
                <w:rFonts w:ascii="Calibri" w:hAnsi="Calibri"/>
                <w:sz w:val="12"/>
                <w:szCs w:val="16"/>
                <w:lang w:val="es-ES"/>
              </w:rPr>
            </w:pPr>
            <w:r w:rsidRPr="003A45C8">
              <w:rPr>
                <w:rFonts w:ascii="Calibri" w:hAnsi="Calibri"/>
                <w:color w:val="F2F2F2" w:themeColor="background1" w:themeShade="F2"/>
                <w:sz w:val="12"/>
                <w:szCs w:val="16"/>
                <w:lang w:val="es-ES"/>
              </w:rPr>
              <w:t>26</w:t>
            </w:r>
          </w:p>
        </w:tc>
        <w:tc>
          <w:tcPr>
            <w:tcW w:w="578" w:type="dxa"/>
            <w:shd w:val="clear" w:color="auto" w:fill="FFFFFF"/>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27</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86CEF" w:rsidP="008962E9">
            <w:pPr>
              <w:spacing w:after="0" w:line="240" w:lineRule="auto"/>
              <w:jc w:val="right"/>
              <w:rPr>
                <w:rFonts w:ascii="Calibri" w:hAnsi="Calibri"/>
                <w:sz w:val="12"/>
                <w:szCs w:val="16"/>
                <w:lang w:val="es-ES"/>
              </w:rPr>
            </w:pPr>
            <w:r>
              <w:rPr>
                <w:rFonts w:ascii="Calibri" w:hAnsi="Calibri"/>
                <w:sz w:val="12"/>
                <w:szCs w:val="16"/>
                <w:lang w:val="es-ES"/>
              </w:rPr>
              <w:t>3</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22</w:t>
            </w:r>
          </w:p>
        </w:tc>
        <w:tc>
          <w:tcPr>
            <w:tcW w:w="620" w:type="dxa"/>
            <w:gridSpan w:val="3"/>
            <w:tcBorders>
              <w:bottom w:val="single" w:sz="4" w:space="0" w:color="000000"/>
            </w:tcBorders>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520" w:type="dxa"/>
            <w:tcBorders>
              <w:bottom w:val="single" w:sz="4" w:space="0" w:color="000000"/>
            </w:tcBorders>
            <w:vAlign w:val="center"/>
          </w:tcPr>
          <w:p w:rsidR="008962E9" w:rsidRPr="008962E9" w:rsidRDefault="0026625F" w:rsidP="0026625F">
            <w:pPr>
              <w:spacing w:after="0" w:line="240" w:lineRule="auto"/>
              <w:jc w:val="center"/>
              <w:rPr>
                <w:rFonts w:ascii="Calibri" w:hAnsi="Calibri"/>
                <w:sz w:val="12"/>
                <w:szCs w:val="16"/>
                <w:lang w:val="es-ES"/>
              </w:rPr>
            </w:pPr>
            <w:r>
              <w:rPr>
                <w:rFonts w:ascii="Calibri" w:hAnsi="Calibri"/>
                <w:sz w:val="12"/>
                <w:szCs w:val="16"/>
                <w:lang w:val="es-ES"/>
              </w:rPr>
              <w:t>24</w:t>
            </w:r>
          </w:p>
        </w:tc>
      </w:tr>
      <w:tr w:rsidR="008962E9" w:rsidRPr="008962E9" w:rsidTr="00F67CBC">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shd w:val="clear" w:color="auto" w:fill="FF0000"/>
            <w:vAlign w:val="center"/>
          </w:tcPr>
          <w:p w:rsidR="008962E9" w:rsidRPr="008962E9" w:rsidRDefault="00B32FF8" w:rsidP="009073D8">
            <w:pPr>
              <w:spacing w:after="0" w:line="240" w:lineRule="auto"/>
              <w:jc w:val="center"/>
              <w:rPr>
                <w:rFonts w:ascii="Calibri" w:hAnsi="Calibri"/>
                <w:sz w:val="12"/>
                <w:szCs w:val="16"/>
                <w:lang w:val="es-ES"/>
              </w:rPr>
            </w:pPr>
            <w:r>
              <w:rPr>
                <w:rFonts w:ascii="Calibri" w:hAnsi="Calibri"/>
                <w:sz w:val="12"/>
                <w:szCs w:val="16"/>
                <w:lang w:val="es-ES"/>
              </w:rPr>
              <w:t>28</w:t>
            </w:r>
          </w:p>
        </w:tc>
        <w:tc>
          <w:tcPr>
            <w:tcW w:w="460" w:type="dxa"/>
            <w:tcBorders>
              <w:bottom w:val="single" w:sz="4" w:space="0" w:color="000000"/>
            </w:tcBorders>
            <w:shd w:val="clear" w:color="auto" w:fill="FFC000"/>
            <w:vAlign w:val="center"/>
          </w:tcPr>
          <w:p w:rsidR="008962E9" w:rsidRPr="00F67CBC" w:rsidRDefault="00B32FF8" w:rsidP="009073D8">
            <w:pPr>
              <w:spacing w:after="0" w:line="240" w:lineRule="auto"/>
              <w:jc w:val="center"/>
              <w:rPr>
                <w:rFonts w:ascii="Calibri" w:hAnsi="Calibri"/>
                <w:sz w:val="12"/>
                <w:szCs w:val="16"/>
                <w:lang w:val="es-ES"/>
              </w:rPr>
            </w:pPr>
            <w:r w:rsidRPr="00F67CBC">
              <w:rPr>
                <w:rFonts w:ascii="Calibri" w:hAnsi="Calibri"/>
                <w:sz w:val="12"/>
                <w:szCs w:val="16"/>
                <w:lang w:val="es-ES"/>
              </w:rPr>
              <w:t>29</w:t>
            </w:r>
          </w:p>
        </w:tc>
        <w:tc>
          <w:tcPr>
            <w:tcW w:w="459" w:type="dxa"/>
            <w:tcBorders>
              <w:bottom w:val="single" w:sz="4" w:space="0" w:color="000000"/>
            </w:tcBorders>
            <w:shd w:val="clear" w:color="auto" w:fill="FFC000"/>
            <w:vAlign w:val="center"/>
          </w:tcPr>
          <w:p w:rsidR="008962E9" w:rsidRPr="00F67CBC" w:rsidRDefault="00B32FF8" w:rsidP="009073D8">
            <w:pPr>
              <w:spacing w:after="0" w:line="240" w:lineRule="auto"/>
              <w:jc w:val="center"/>
              <w:rPr>
                <w:rFonts w:ascii="Calibri" w:hAnsi="Calibri"/>
                <w:sz w:val="12"/>
                <w:szCs w:val="16"/>
                <w:lang w:val="es-ES"/>
              </w:rPr>
            </w:pPr>
            <w:r w:rsidRPr="00F67CBC">
              <w:rPr>
                <w:rFonts w:ascii="Calibri" w:hAnsi="Calibri"/>
                <w:sz w:val="12"/>
                <w:szCs w:val="16"/>
                <w:lang w:val="es-ES"/>
              </w:rPr>
              <w:t>30</w:t>
            </w:r>
          </w:p>
        </w:tc>
        <w:tc>
          <w:tcPr>
            <w:tcW w:w="458" w:type="dxa"/>
            <w:tcBorders>
              <w:bottom w:val="single" w:sz="4" w:space="0" w:color="000000"/>
            </w:tcBorders>
            <w:shd w:val="clear" w:color="auto" w:fill="FFC000"/>
            <w:vAlign w:val="center"/>
          </w:tcPr>
          <w:p w:rsidR="008962E9" w:rsidRPr="00F67CBC" w:rsidRDefault="00B32FF8" w:rsidP="009073D8">
            <w:pPr>
              <w:spacing w:after="0" w:line="240" w:lineRule="auto"/>
              <w:jc w:val="center"/>
              <w:rPr>
                <w:rFonts w:ascii="Calibri" w:hAnsi="Calibri"/>
                <w:sz w:val="12"/>
                <w:szCs w:val="16"/>
                <w:lang w:val="es-ES"/>
              </w:rPr>
            </w:pPr>
            <w:r w:rsidRPr="00F67CBC">
              <w:rPr>
                <w:rFonts w:ascii="Calibri" w:hAnsi="Calibri"/>
                <w:sz w:val="12"/>
                <w:szCs w:val="16"/>
                <w:lang w:val="es-ES"/>
              </w:rPr>
              <w:t>31</w:t>
            </w:r>
          </w:p>
        </w:tc>
        <w:tc>
          <w:tcPr>
            <w:tcW w:w="457" w:type="dxa"/>
            <w:tcBorders>
              <w:bottom w:val="single" w:sz="4" w:space="0" w:color="000000"/>
            </w:tcBorders>
            <w:shd w:val="clear" w:color="auto" w:fill="auto"/>
            <w:vAlign w:val="center"/>
          </w:tcPr>
          <w:p w:rsidR="008962E9" w:rsidRPr="008962E9" w:rsidRDefault="008962E9" w:rsidP="009073D8">
            <w:pPr>
              <w:spacing w:after="0" w:line="240" w:lineRule="auto"/>
              <w:jc w:val="center"/>
              <w:rPr>
                <w:rFonts w:ascii="Calibri" w:hAnsi="Calibri"/>
                <w:sz w:val="12"/>
                <w:szCs w:val="16"/>
                <w:lang w:val="es-ES"/>
              </w:rPr>
            </w:pPr>
          </w:p>
        </w:tc>
        <w:tc>
          <w:tcPr>
            <w:tcW w:w="567" w:type="dxa"/>
            <w:shd w:val="clear" w:color="auto" w:fill="auto"/>
            <w:vAlign w:val="center"/>
          </w:tcPr>
          <w:p w:rsidR="008962E9" w:rsidRPr="008962E9" w:rsidRDefault="008962E9" w:rsidP="009073D8">
            <w:pPr>
              <w:spacing w:after="0" w:line="240" w:lineRule="auto"/>
              <w:jc w:val="center"/>
              <w:rPr>
                <w:rFonts w:ascii="Calibri" w:hAnsi="Calibri"/>
                <w:sz w:val="12"/>
                <w:szCs w:val="16"/>
                <w:lang w:val="es-ES"/>
              </w:rPr>
            </w:pPr>
          </w:p>
        </w:tc>
        <w:tc>
          <w:tcPr>
            <w:tcW w:w="578" w:type="dxa"/>
            <w:vAlign w:val="center"/>
          </w:tcPr>
          <w:p w:rsidR="008962E9" w:rsidRPr="008962E9" w:rsidRDefault="008962E9" w:rsidP="00B32FF8">
            <w:pPr>
              <w:spacing w:after="0" w:line="240" w:lineRule="auto"/>
              <w:rPr>
                <w:rFonts w:ascii="Calibri" w:hAnsi="Calibri"/>
                <w:sz w:val="12"/>
                <w:szCs w:val="16"/>
                <w:lang w:val="es-ES"/>
              </w:rPr>
            </w:pP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86CEF"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tcBorders>
              <w:bottom w:val="single" w:sz="4" w:space="0" w:color="000000"/>
            </w:tcBorders>
            <w:shd w:val="clear" w:color="auto" w:fill="B6DDE8"/>
            <w:vAlign w:val="center"/>
          </w:tcPr>
          <w:p w:rsidR="008962E9" w:rsidRPr="008962E9" w:rsidRDefault="0026625F" w:rsidP="00377235">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vAlign w:val="center"/>
          </w:tcPr>
          <w:p w:rsidR="008962E9" w:rsidRPr="008962E9" w:rsidRDefault="008962E9" w:rsidP="0026625F">
            <w:pPr>
              <w:spacing w:after="0" w:line="240" w:lineRule="auto"/>
              <w:jc w:val="center"/>
              <w:rPr>
                <w:rFonts w:ascii="Calibri" w:hAnsi="Calibri"/>
                <w:color w:val="FF0000"/>
                <w:sz w:val="12"/>
                <w:szCs w:val="16"/>
                <w:lang w:val="es-ES"/>
              </w:rPr>
            </w:pPr>
            <w:r w:rsidRPr="008962E9">
              <w:rPr>
                <w:rFonts w:ascii="Calibri" w:hAnsi="Calibri"/>
                <w:sz w:val="12"/>
                <w:szCs w:val="16"/>
                <w:lang w:val="es-ES"/>
              </w:rPr>
              <w:t>MARZO 201</w:t>
            </w:r>
            <w:r w:rsidR="0026625F">
              <w:rPr>
                <w:rFonts w:ascii="Calibri" w:hAnsi="Calibri"/>
                <w:sz w:val="12"/>
                <w:szCs w:val="16"/>
                <w:lang w:val="es-ES"/>
              </w:rPr>
              <w:t>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vAlign w:val="center"/>
          </w:tcPr>
          <w:p w:rsidR="008962E9" w:rsidRPr="008962E9" w:rsidRDefault="008962E9" w:rsidP="0026625F">
            <w:pPr>
              <w:spacing w:after="0" w:line="240" w:lineRule="auto"/>
              <w:jc w:val="center"/>
              <w:rPr>
                <w:rFonts w:ascii="Calibri" w:hAnsi="Calibri"/>
                <w:color w:val="FF0000"/>
                <w:sz w:val="12"/>
                <w:szCs w:val="16"/>
                <w:lang w:val="es-ES"/>
              </w:rPr>
            </w:pPr>
            <w:r w:rsidRPr="008962E9">
              <w:rPr>
                <w:rFonts w:ascii="Calibri" w:hAnsi="Calibri"/>
                <w:sz w:val="12"/>
                <w:szCs w:val="16"/>
                <w:lang w:val="es-ES"/>
              </w:rPr>
              <w:t>ABRIL 201</w:t>
            </w:r>
            <w:r w:rsidR="0026625F">
              <w:rPr>
                <w:rFonts w:ascii="Calibri" w:hAnsi="Calibri"/>
                <w:sz w:val="12"/>
                <w:szCs w:val="16"/>
                <w:lang w:val="es-ES"/>
              </w:rPr>
              <w:t>9</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20" w:type="dxa"/>
            <w:gridSpan w:val="3"/>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2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6E1339" w:rsidRPr="008962E9" w:rsidTr="003A45C8">
        <w:trPr>
          <w:trHeight w:val="20"/>
        </w:trPr>
        <w:tc>
          <w:tcPr>
            <w:tcW w:w="442"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4</w:t>
            </w:r>
          </w:p>
        </w:tc>
        <w:tc>
          <w:tcPr>
            <w:tcW w:w="460" w:type="dxa"/>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60" w:type="dxa"/>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9" w:type="dxa"/>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8" w:type="dxa"/>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7"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567" w:type="dxa"/>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578" w:type="dxa"/>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411" w:type="dxa"/>
            <w:tcBorders>
              <w:top w:val="nil"/>
              <w:bottom w:val="nil"/>
              <w:right w:val="nil"/>
            </w:tcBorders>
            <w:vAlign w:val="center"/>
          </w:tcPr>
          <w:p w:rsidR="006E1339" w:rsidRPr="008962E9" w:rsidRDefault="006E1339"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E1339" w:rsidRPr="008962E9" w:rsidRDefault="006E1339" w:rsidP="006E1339">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620" w:type="dxa"/>
            <w:gridSpan w:val="3"/>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c>
          <w:tcPr>
            <w:tcW w:w="520" w:type="dxa"/>
            <w:tcBorders>
              <w:bottom w:val="single" w:sz="4" w:space="0" w:color="000000"/>
            </w:tcBorders>
            <w:shd w:val="clear" w:color="auto" w:fill="auto"/>
            <w:vAlign w:val="center"/>
          </w:tcPr>
          <w:p w:rsidR="006E1339" w:rsidRPr="008962E9" w:rsidRDefault="006E1339" w:rsidP="006E1339">
            <w:pPr>
              <w:spacing w:after="0" w:line="240" w:lineRule="auto"/>
              <w:jc w:val="center"/>
              <w:rPr>
                <w:rFonts w:ascii="Calibri" w:hAnsi="Calibri"/>
                <w:sz w:val="12"/>
                <w:szCs w:val="16"/>
                <w:lang w:val="es-ES"/>
              </w:rPr>
            </w:pPr>
          </w:p>
        </w:tc>
      </w:tr>
      <w:tr w:rsidR="00E23F47" w:rsidRPr="008962E9" w:rsidTr="000A01DD">
        <w:trPr>
          <w:trHeight w:val="20"/>
        </w:trPr>
        <w:tc>
          <w:tcPr>
            <w:tcW w:w="442"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5</w:t>
            </w:r>
          </w:p>
        </w:tc>
        <w:tc>
          <w:tcPr>
            <w:tcW w:w="460"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4</w:t>
            </w:r>
          </w:p>
        </w:tc>
        <w:tc>
          <w:tcPr>
            <w:tcW w:w="460"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5</w:t>
            </w:r>
          </w:p>
        </w:tc>
        <w:tc>
          <w:tcPr>
            <w:tcW w:w="459"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7</w:t>
            </w:r>
          </w:p>
        </w:tc>
        <w:tc>
          <w:tcPr>
            <w:tcW w:w="457"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567" w:type="dxa"/>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578" w:type="dxa"/>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10</w:t>
            </w:r>
          </w:p>
        </w:tc>
        <w:tc>
          <w:tcPr>
            <w:tcW w:w="411" w:type="dxa"/>
            <w:tcBorders>
              <w:top w:val="nil"/>
              <w:bottom w:val="nil"/>
              <w:right w:val="nil"/>
            </w:tcBorders>
            <w:vAlign w:val="center"/>
          </w:tcPr>
          <w:p w:rsidR="006E1339" w:rsidRPr="008962E9" w:rsidRDefault="006E1339"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9</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5</w:t>
            </w:r>
          </w:p>
        </w:tc>
        <w:tc>
          <w:tcPr>
            <w:tcW w:w="620" w:type="dxa"/>
            <w:gridSpan w:val="3"/>
            <w:tcBorders>
              <w:bottom w:val="single" w:sz="4" w:space="0" w:color="000000"/>
            </w:tcBorders>
            <w:shd w:val="clear" w:color="auto" w:fill="auto"/>
            <w:vAlign w:val="center"/>
          </w:tcPr>
          <w:p w:rsidR="006E1339" w:rsidRPr="00730330" w:rsidRDefault="0026625F" w:rsidP="006E1339">
            <w:pPr>
              <w:spacing w:after="0" w:line="240" w:lineRule="auto"/>
              <w:jc w:val="center"/>
              <w:rPr>
                <w:rFonts w:ascii="Calibri" w:hAnsi="Calibri"/>
                <w:color w:val="FF0000"/>
                <w:sz w:val="12"/>
                <w:szCs w:val="16"/>
                <w:lang w:val="es-ES"/>
              </w:rPr>
            </w:pPr>
            <w:r>
              <w:rPr>
                <w:rFonts w:ascii="Calibri" w:hAnsi="Calibri"/>
                <w:sz w:val="12"/>
                <w:szCs w:val="16"/>
                <w:lang w:val="es-ES"/>
              </w:rPr>
              <w:t>6</w:t>
            </w:r>
          </w:p>
        </w:tc>
        <w:tc>
          <w:tcPr>
            <w:tcW w:w="520" w:type="dxa"/>
            <w:tcBorders>
              <w:bottom w:val="single" w:sz="4" w:space="0" w:color="000000"/>
            </w:tcBorders>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7</w:t>
            </w:r>
          </w:p>
        </w:tc>
      </w:tr>
      <w:tr w:rsidR="00E23F47" w:rsidRPr="008962E9" w:rsidTr="001E7411">
        <w:trPr>
          <w:trHeight w:val="20"/>
        </w:trPr>
        <w:tc>
          <w:tcPr>
            <w:tcW w:w="442"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6</w:t>
            </w:r>
          </w:p>
        </w:tc>
        <w:tc>
          <w:tcPr>
            <w:tcW w:w="460"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11</w:t>
            </w:r>
          </w:p>
        </w:tc>
        <w:tc>
          <w:tcPr>
            <w:tcW w:w="460"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12</w:t>
            </w:r>
          </w:p>
        </w:tc>
        <w:tc>
          <w:tcPr>
            <w:tcW w:w="459"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14</w:t>
            </w:r>
          </w:p>
        </w:tc>
        <w:tc>
          <w:tcPr>
            <w:tcW w:w="457"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567" w:type="dxa"/>
            <w:tcBorders>
              <w:bottom w:val="single" w:sz="4" w:space="0" w:color="000000"/>
            </w:tcBorders>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578" w:type="dxa"/>
            <w:tcBorders>
              <w:bottom w:val="single" w:sz="4" w:space="0" w:color="000000"/>
            </w:tcBorders>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411" w:type="dxa"/>
            <w:tcBorders>
              <w:top w:val="nil"/>
              <w:bottom w:val="nil"/>
              <w:right w:val="nil"/>
            </w:tcBorders>
            <w:vAlign w:val="center"/>
          </w:tcPr>
          <w:p w:rsidR="006E1339" w:rsidRPr="008962E9" w:rsidRDefault="006E1339"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E1339" w:rsidRPr="008962E9" w:rsidRDefault="00CC0C8E" w:rsidP="00386CEF">
            <w:pPr>
              <w:spacing w:after="0" w:line="240" w:lineRule="auto"/>
              <w:jc w:val="right"/>
              <w:rPr>
                <w:rFonts w:ascii="Calibri" w:hAnsi="Calibri"/>
                <w:sz w:val="12"/>
                <w:szCs w:val="16"/>
                <w:lang w:val="es-ES"/>
              </w:rPr>
            </w:pPr>
            <w:r>
              <w:rPr>
                <w:rFonts w:ascii="Calibri" w:hAnsi="Calibri"/>
                <w:sz w:val="12"/>
                <w:szCs w:val="16"/>
                <w:lang w:val="es-ES"/>
              </w:rPr>
              <w:t>1</w:t>
            </w:r>
            <w:r w:rsidR="00386CEF">
              <w:rPr>
                <w:rFonts w:ascii="Calibri" w:hAnsi="Calibri"/>
                <w:sz w:val="12"/>
                <w:szCs w:val="16"/>
                <w:lang w:val="es-ES"/>
              </w:rPr>
              <w:t>0</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FF0000"/>
            <w:vAlign w:val="center"/>
          </w:tcPr>
          <w:p w:rsidR="006E1339" w:rsidRPr="001E7411" w:rsidRDefault="0026625F" w:rsidP="006E1339">
            <w:pPr>
              <w:spacing w:after="0" w:line="240" w:lineRule="auto"/>
              <w:jc w:val="center"/>
              <w:rPr>
                <w:rFonts w:ascii="Calibri" w:hAnsi="Calibri"/>
                <w:sz w:val="12"/>
                <w:szCs w:val="16"/>
                <w:lang w:val="es-ES"/>
              </w:rPr>
            </w:pPr>
            <w:r w:rsidRPr="001E7411">
              <w:rPr>
                <w:rFonts w:ascii="Calibri" w:hAnsi="Calibri"/>
                <w:sz w:val="12"/>
                <w:szCs w:val="16"/>
                <w:lang w:val="es-ES"/>
              </w:rPr>
              <w:t>12</w:t>
            </w:r>
          </w:p>
        </w:tc>
        <w:tc>
          <w:tcPr>
            <w:tcW w:w="620" w:type="dxa"/>
            <w:gridSpan w:val="3"/>
            <w:tcBorders>
              <w:bottom w:val="single" w:sz="4" w:space="0" w:color="000000"/>
            </w:tcBorders>
            <w:shd w:val="clear" w:color="auto" w:fill="FF0000"/>
            <w:vAlign w:val="center"/>
          </w:tcPr>
          <w:p w:rsidR="006E1339" w:rsidRPr="001E7411" w:rsidRDefault="0026625F" w:rsidP="006E1339">
            <w:pPr>
              <w:spacing w:after="0" w:line="240" w:lineRule="auto"/>
              <w:jc w:val="center"/>
              <w:rPr>
                <w:rFonts w:ascii="Calibri" w:hAnsi="Calibri"/>
                <w:sz w:val="12"/>
                <w:szCs w:val="16"/>
                <w:lang w:val="es-ES"/>
              </w:rPr>
            </w:pPr>
            <w:r w:rsidRPr="001E7411">
              <w:rPr>
                <w:rFonts w:ascii="Calibri" w:hAnsi="Calibri"/>
                <w:sz w:val="12"/>
                <w:szCs w:val="16"/>
                <w:lang w:val="es-ES"/>
              </w:rPr>
              <w:t>13</w:t>
            </w:r>
          </w:p>
        </w:tc>
        <w:tc>
          <w:tcPr>
            <w:tcW w:w="520" w:type="dxa"/>
            <w:tcBorders>
              <w:bottom w:val="single" w:sz="4" w:space="0" w:color="000000"/>
            </w:tcBorders>
            <w:shd w:val="clear" w:color="auto" w:fill="FF0000"/>
            <w:vAlign w:val="center"/>
          </w:tcPr>
          <w:p w:rsidR="006E1339" w:rsidRPr="001E7411" w:rsidRDefault="0026625F" w:rsidP="006E1339">
            <w:pPr>
              <w:spacing w:after="0" w:line="240" w:lineRule="auto"/>
              <w:jc w:val="center"/>
              <w:rPr>
                <w:rFonts w:ascii="Calibri" w:hAnsi="Calibri"/>
                <w:sz w:val="12"/>
                <w:szCs w:val="16"/>
                <w:lang w:val="es-ES"/>
              </w:rPr>
            </w:pPr>
            <w:r w:rsidRPr="001E7411">
              <w:rPr>
                <w:rFonts w:ascii="Calibri" w:hAnsi="Calibri"/>
                <w:sz w:val="12"/>
                <w:szCs w:val="16"/>
                <w:lang w:val="es-ES"/>
              </w:rPr>
              <w:t>14</w:t>
            </w:r>
          </w:p>
        </w:tc>
      </w:tr>
      <w:tr w:rsidR="00E23F47" w:rsidRPr="008962E9" w:rsidTr="001E7411">
        <w:trPr>
          <w:trHeight w:val="20"/>
        </w:trPr>
        <w:tc>
          <w:tcPr>
            <w:tcW w:w="442"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7</w:t>
            </w:r>
          </w:p>
        </w:tc>
        <w:tc>
          <w:tcPr>
            <w:tcW w:w="460"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18</w:t>
            </w:r>
          </w:p>
        </w:tc>
        <w:tc>
          <w:tcPr>
            <w:tcW w:w="460"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19</w:t>
            </w:r>
          </w:p>
        </w:tc>
        <w:tc>
          <w:tcPr>
            <w:tcW w:w="459"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21</w:t>
            </w:r>
          </w:p>
        </w:tc>
        <w:tc>
          <w:tcPr>
            <w:tcW w:w="457" w:type="dxa"/>
            <w:tcBorders>
              <w:bottom w:val="single" w:sz="4" w:space="0" w:color="000000"/>
            </w:tcBorders>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22</w:t>
            </w:r>
          </w:p>
        </w:tc>
        <w:tc>
          <w:tcPr>
            <w:tcW w:w="567" w:type="dxa"/>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23</w:t>
            </w:r>
          </w:p>
        </w:tc>
        <w:tc>
          <w:tcPr>
            <w:tcW w:w="578" w:type="dxa"/>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411" w:type="dxa"/>
            <w:tcBorders>
              <w:top w:val="nil"/>
              <w:bottom w:val="nil"/>
              <w:right w:val="nil"/>
            </w:tcBorders>
            <w:vAlign w:val="center"/>
          </w:tcPr>
          <w:p w:rsidR="006E1339" w:rsidRPr="008962E9" w:rsidRDefault="006E1339"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E1339" w:rsidRPr="008962E9" w:rsidRDefault="006E1339" w:rsidP="00386CEF">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19</w:t>
            </w:r>
          </w:p>
        </w:tc>
        <w:tc>
          <w:tcPr>
            <w:tcW w:w="620" w:type="dxa"/>
            <w:gridSpan w:val="3"/>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20</w:t>
            </w:r>
          </w:p>
        </w:tc>
        <w:tc>
          <w:tcPr>
            <w:tcW w:w="520" w:type="dxa"/>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21</w:t>
            </w:r>
          </w:p>
        </w:tc>
      </w:tr>
      <w:tr w:rsidR="00E23F47" w:rsidRPr="008962E9" w:rsidTr="001E7411">
        <w:trPr>
          <w:trHeight w:val="20"/>
        </w:trPr>
        <w:tc>
          <w:tcPr>
            <w:tcW w:w="442" w:type="dxa"/>
            <w:tcBorders>
              <w:top w:val="nil"/>
              <w:left w:val="nil"/>
              <w:bottom w:val="nil"/>
            </w:tcBorders>
            <w:vAlign w:val="center"/>
          </w:tcPr>
          <w:p w:rsidR="006E1339" w:rsidRPr="008962E9" w:rsidRDefault="00386CEF" w:rsidP="006E1339">
            <w:pPr>
              <w:spacing w:after="0" w:line="240" w:lineRule="auto"/>
              <w:jc w:val="right"/>
              <w:rPr>
                <w:rFonts w:ascii="Calibri" w:hAnsi="Calibri"/>
                <w:sz w:val="12"/>
                <w:szCs w:val="16"/>
                <w:lang w:val="es-ES"/>
              </w:rPr>
            </w:pPr>
            <w:r>
              <w:rPr>
                <w:rFonts w:ascii="Calibri" w:hAnsi="Calibri"/>
                <w:sz w:val="12"/>
                <w:szCs w:val="16"/>
                <w:lang w:val="es-ES"/>
              </w:rPr>
              <w:t>8</w:t>
            </w:r>
          </w:p>
        </w:tc>
        <w:tc>
          <w:tcPr>
            <w:tcW w:w="460"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25</w:t>
            </w:r>
          </w:p>
        </w:tc>
        <w:tc>
          <w:tcPr>
            <w:tcW w:w="460"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26</w:t>
            </w:r>
          </w:p>
        </w:tc>
        <w:tc>
          <w:tcPr>
            <w:tcW w:w="459"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28</w:t>
            </w:r>
          </w:p>
        </w:tc>
        <w:tc>
          <w:tcPr>
            <w:tcW w:w="457"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29</w:t>
            </w:r>
          </w:p>
        </w:tc>
        <w:tc>
          <w:tcPr>
            <w:tcW w:w="567" w:type="dxa"/>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30</w:t>
            </w:r>
          </w:p>
        </w:tc>
        <w:tc>
          <w:tcPr>
            <w:tcW w:w="578" w:type="dxa"/>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31</w:t>
            </w:r>
          </w:p>
        </w:tc>
        <w:tc>
          <w:tcPr>
            <w:tcW w:w="411" w:type="dxa"/>
            <w:tcBorders>
              <w:top w:val="nil"/>
              <w:bottom w:val="nil"/>
              <w:right w:val="nil"/>
            </w:tcBorders>
            <w:vAlign w:val="center"/>
          </w:tcPr>
          <w:p w:rsidR="006E1339" w:rsidRPr="008962E9" w:rsidRDefault="006E1339"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E1339" w:rsidRPr="008962E9" w:rsidRDefault="001E7411" w:rsidP="001E7411">
            <w:pPr>
              <w:spacing w:after="0" w:line="240" w:lineRule="auto"/>
              <w:jc w:val="right"/>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tcBorders>
              <w:bottom w:val="single" w:sz="4" w:space="0" w:color="000000"/>
            </w:tcBorders>
            <w:shd w:val="clear" w:color="auto" w:fill="FF0000"/>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shd w:val="clear" w:color="auto" w:fill="B6DDE8"/>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26</w:t>
            </w:r>
          </w:p>
        </w:tc>
        <w:tc>
          <w:tcPr>
            <w:tcW w:w="620" w:type="dxa"/>
            <w:gridSpan w:val="3"/>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520" w:type="dxa"/>
            <w:shd w:val="clear" w:color="auto" w:fill="auto"/>
            <w:vAlign w:val="center"/>
          </w:tcPr>
          <w:p w:rsidR="006E1339" w:rsidRPr="008962E9" w:rsidRDefault="0026625F" w:rsidP="006E1339">
            <w:pPr>
              <w:spacing w:after="0" w:line="240" w:lineRule="auto"/>
              <w:jc w:val="center"/>
              <w:rPr>
                <w:rFonts w:ascii="Calibri" w:hAnsi="Calibri"/>
                <w:sz w:val="12"/>
                <w:szCs w:val="16"/>
                <w:lang w:val="es-ES"/>
              </w:rPr>
            </w:pPr>
            <w:r>
              <w:rPr>
                <w:rFonts w:ascii="Calibri" w:hAnsi="Calibri"/>
                <w:sz w:val="12"/>
                <w:szCs w:val="16"/>
                <w:lang w:val="es-ES"/>
              </w:rPr>
              <w:t>28</w:t>
            </w:r>
          </w:p>
        </w:tc>
      </w:tr>
      <w:tr w:rsidR="006E1339" w:rsidRPr="008962E9" w:rsidTr="0028213B">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left w:val="nil"/>
              <w:bottom w:val="nil"/>
              <w:right w:val="nil"/>
            </w:tcBorders>
            <w:shd w:val="clear" w:color="auto" w:fill="auto"/>
            <w:vAlign w:val="center"/>
          </w:tcPr>
          <w:p w:rsidR="008962E9" w:rsidRPr="008962E9" w:rsidRDefault="008962E9" w:rsidP="00377235">
            <w:pPr>
              <w:spacing w:after="0" w:line="240" w:lineRule="auto"/>
              <w:jc w:val="center"/>
              <w:rPr>
                <w:rFonts w:ascii="Calibri" w:hAnsi="Calibri"/>
                <w:sz w:val="12"/>
                <w:szCs w:val="16"/>
                <w:lang w:val="es-ES"/>
              </w:rPr>
            </w:pPr>
          </w:p>
        </w:tc>
        <w:tc>
          <w:tcPr>
            <w:tcW w:w="459" w:type="dxa"/>
            <w:tcBorders>
              <w:left w:val="nil"/>
              <w:bottom w:val="nil"/>
              <w:right w:val="nil"/>
            </w:tcBorders>
            <w:shd w:val="clear" w:color="auto" w:fill="auto"/>
            <w:vAlign w:val="center"/>
          </w:tcPr>
          <w:p w:rsidR="008962E9" w:rsidRPr="008962E9" w:rsidRDefault="008962E9" w:rsidP="00377235">
            <w:pPr>
              <w:spacing w:after="0" w:line="240" w:lineRule="auto"/>
              <w:jc w:val="center"/>
              <w:rPr>
                <w:rFonts w:ascii="Calibri" w:hAnsi="Calibri"/>
                <w:sz w:val="12"/>
                <w:szCs w:val="16"/>
                <w:lang w:val="es-ES"/>
              </w:rPr>
            </w:pPr>
          </w:p>
        </w:tc>
        <w:tc>
          <w:tcPr>
            <w:tcW w:w="458" w:type="dxa"/>
            <w:tcBorders>
              <w:left w:val="nil"/>
              <w:bottom w:val="nil"/>
              <w:right w:val="nil"/>
            </w:tcBorders>
            <w:shd w:val="clear" w:color="auto" w:fill="auto"/>
            <w:vAlign w:val="center"/>
          </w:tcPr>
          <w:p w:rsidR="008962E9" w:rsidRPr="008962E9" w:rsidRDefault="008962E9" w:rsidP="00377235">
            <w:pPr>
              <w:spacing w:after="0" w:line="240" w:lineRule="auto"/>
              <w:jc w:val="center"/>
              <w:rPr>
                <w:rFonts w:ascii="Calibri" w:hAnsi="Calibri"/>
                <w:sz w:val="12"/>
                <w:szCs w:val="16"/>
                <w:lang w:val="es-ES"/>
              </w:rPr>
            </w:pPr>
          </w:p>
        </w:tc>
        <w:tc>
          <w:tcPr>
            <w:tcW w:w="457" w:type="dxa"/>
            <w:tcBorders>
              <w:left w:val="nil"/>
              <w:bottom w:val="nil"/>
              <w:right w:val="nil"/>
            </w:tcBorders>
            <w:shd w:val="clear" w:color="auto" w:fill="auto"/>
            <w:vAlign w:val="center"/>
          </w:tcPr>
          <w:p w:rsidR="008962E9" w:rsidRPr="008962E9" w:rsidRDefault="008962E9" w:rsidP="00377235">
            <w:pPr>
              <w:spacing w:after="0" w:line="240" w:lineRule="auto"/>
              <w:jc w:val="center"/>
              <w:rPr>
                <w:rFonts w:ascii="Calibri" w:hAnsi="Calibri"/>
                <w:sz w:val="12"/>
                <w:szCs w:val="16"/>
                <w:lang w:val="es-ES"/>
              </w:rPr>
            </w:pPr>
          </w:p>
        </w:tc>
        <w:tc>
          <w:tcPr>
            <w:tcW w:w="567" w:type="dxa"/>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left w:val="nil"/>
              <w:bottom w:val="nil"/>
              <w:right w:val="nil"/>
            </w:tcBorders>
            <w:shd w:val="clear" w:color="auto" w:fill="auto"/>
            <w:vAlign w:val="center"/>
          </w:tcPr>
          <w:p w:rsidR="008962E9" w:rsidRPr="008962E9" w:rsidRDefault="008962E9" w:rsidP="006E1339">
            <w:pPr>
              <w:spacing w:after="0" w:line="240" w:lineRule="auto"/>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05240" w:rsidP="00386CEF">
            <w:pPr>
              <w:spacing w:after="0" w:line="240" w:lineRule="auto"/>
              <w:jc w:val="right"/>
              <w:rPr>
                <w:rFonts w:ascii="Calibri" w:hAnsi="Calibri"/>
                <w:sz w:val="12"/>
                <w:szCs w:val="16"/>
                <w:lang w:val="es-ES"/>
              </w:rPr>
            </w:pPr>
            <w:r>
              <w:rPr>
                <w:rFonts w:ascii="Calibri" w:hAnsi="Calibri"/>
                <w:sz w:val="12"/>
                <w:szCs w:val="16"/>
                <w:lang w:val="es-ES"/>
              </w:rPr>
              <w:t>1</w:t>
            </w:r>
            <w:r w:rsidR="00386CEF">
              <w:rPr>
                <w:rFonts w:ascii="Calibri" w:hAnsi="Calibri"/>
                <w:sz w:val="12"/>
                <w:szCs w:val="16"/>
                <w:lang w:val="es-ES"/>
              </w:rPr>
              <w:t>2</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shd w:val="clear" w:color="auto" w:fill="FFFFFF"/>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28213B">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top w:val="nil"/>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left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vAlign w:val="center"/>
          </w:tcPr>
          <w:p w:rsidR="008962E9" w:rsidRPr="008962E9" w:rsidRDefault="008962E9" w:rsidP="0026625F">
            <w:pPr>
              <w:spacing w:after="0" w:line="240" w:lineRule="auto"/>
              <w:jc w:val="center"/>
              <w:rPr>
                <w:rFonts w:ascii="Calibri" w:hAnsi="Calibri"/>
                <w:color w:val="FF0000"/>
                <w:sz w:val="12"/>
                <w:szCs w:val="16"/>
                <w:lang w:val="es-ES"/>
              </w:rPr>
            </w:pPr>
            <w:r w:rsidRPr="008962E9">
              <w:rPr>
                <w:rFonts w:ascii="Calibri" w:hAnsi="Calibri"/>
                <w:sz w:val="12"/>
                <w:szCs w:val="16"/>
                <w:lang w:val="es-ES"/>
              </w:rPr>
              <w:t>MAYO 201</w:t>
            </w:r>
            <w:r w:rsidR="0026625F">
              <w:rPr>
                <w:rFonts w:ascii="Calibri" w:hAnsi="Calibri"/>
                <w:sz w:val="12"/>
                <w:szCs w:val="16"/>
                <w:lang w:val="es-ES"/>
              </w:rPr>
              <w:t>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vAlign w:val="center"/>
          </w:tcPr>
          <w:p w:rsidR="008962E9" w:rsidRPr="008962E9" w:rsidRDefault="008962E9" w:rsidP="0026625F">
            <w:pPr>
              <w:spacing w:after="0" w:line="240" w:lineRule="auto"/>
              <w:jc w:val="center"/>
              <w:rPr>
                <w:rFonts w:ascii="Calibri" w:hAnsi="Calibri"/>
                <w:color w:val="FF0000"/>
                <w:sz w:val="12"/>
                <w:szCs w:val="16"/>
                <w:lang w:val="es-ES"/>
              </w:rPr>
            </w:pPr>
            <w:r w:rsidRPr="008962E9">
              <w:rPr>
                <w:rFonts w:ascii="Calibri" w:hAnsi="Calibri"/>
                <w:sz w:val="12"/>
                <w:szCs w:val="16"/>
                <w:lang w:val="es-ES"/>
              </w:rPr>
              <w:t>JUNIO 201</w:t>
            </w:r>
            <w:r w:rsidR="0026625F">
              <w:rPr>
                <w:rFonts w:ascii="Calibri" w:hAnsi="Calibri"/>
                <w:sz w:val="12"/>
                <w:szCs w:val="16"/>
                <w:lang w:val="es-ES"/>
              </w:rPr>
              <w:t>9</w:t>
            </w:r>
            <w:r w:rsidR="00EB6FC3">
              <w:rPr>
                <w:rFonts w:ascii="Calibri" w:hAnsi="Calibri"/>
                <w:sz w:val="12"/>
                <w:szCs w:val="16"/>
                <w:lang w:val="es-ES"/>
              </w:rPr>
              <w:t xml:space="preserve">  </w:t>
            </w:r>
            <w:r w:rsidR="00EB6FC3" w:rsidRPr="00EB6FC3">
              <w:rPr>
                <w:rFonts w:ascii="Calibri" w:hAnsi="Calibri"/>
                <w:b/>
                <w:sz w:val="12"/>
                <w:szCs w:val="16"/>
                <w:lang w:val="es-ES"/>
              </w:rPr>
              <w:t>*</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73" w:type="dxa"/>
            <w:gridSpan w:val="2"/>
            <w:vAlign w:val="center"/>
          </w:tcPr>
          <w:p w:rsidR="008962E9" w:rsidRPr="008962E9" w:rsidRDefault="008962E9" w:rsidP="00FA33B7">
            <w:pPr>
              <w:spacing w:after="0" w:line="240" w:lineRule="auto"/>
              <w:ind w:right="-108"/>
              <w:jc w:val="center"/>
              <w:rPr>
                <w:rFonts w:ascii="Calibri" w:hAnsi="Calibri"/>
                <w:sz w:val="12"/>
                <w:szCs w:val="16"/>
                <w:lang w:val="es-ES"/>
              </w:rPr>
            </w:pPr>
            <w:r w:rsidRPr="008962E9">
              <w:rPr>
                <w:rFonts w:ascii="Calibri" w:hAnsi="Calibri"/>
                <w:sz w:val="12"/>
                <w:szCs w:val="16"/>
                <w:lang w:val="es-ES"/>
              </w:rPr>
              <w:t>S</w:t>
            </w:r>
          </w:p>
        </w:tc>
        <w:tc>
          <w:tcPr>
            <w:tcW w:w="567" w:type="dxa"/>
            <w:gridSpan w:val="2"/>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8962E9" w:rsidRPr="008962E9" w:rsidTr="003A45C8">
        <w:trPr>
          <w:trHeight w:val="20"/>
        </w:trPr>
        <w:tc>
          <w:tcPr>
            <w:tcW w:w="442" w:type="dxa"/>
            <w:tcBorders>
              <w:top w:val="nil"/>
              <w:left w:val="nil"/>
              <w:bottom w:val="nil"/>
            </w:tcBorders>
            <w:vAlign w:val="center"/>
          </w:tcPr>
          <w:p w:rsidR="008962E9" w:rsidRPr="008962E9" w:rsidRDefault="008962E9"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sidR="00386CEF">
              <w:rPr>
                <w:rFonts w:ascii="Calibri" w:hAnsi="Calibri"/>
                <w:sz w:val="12"/>
                <w:szCs w:val="16"/>
                <w:lang w:val="es-ES"/>
              </w:rPr>
              <w:t>2</w:t>
            </w:r>
          </w:p>
        </w:tc>
        <w:tc>
          <w:tcPr>
            <w:tcW w:w="460" w:type="dxa"/>
            <w:shd w:val="clear" w:color="auto" w:fill="auto"/>
            <w:vAlign w:val="center"/>
          </w:tcPr>
          <w:p w:rsidR="008962E9" w:rsidRPr="00305240" w:rsidRDefault="008962E9" w:rsidP="008962E9">
            <w:pPr>
              <w:spacing w:after="0" w:line="240" w:lineRule="auto"/>
              <w:jc w:val="center"/>
              <w:rPr>
                <w:rFonts w:ascii="Calibri" w:hAnsi="Calibri"/>
                <w:color w:val="FFFFFF" w:themeColor="background1"/>
                <w:sz w:val="12"/>
                <w:szCs w:val="16"/>
                <w:lang w:val="es-ES"/>
              </w:rPr>
            </w:pPr>
          </w:p>
        </w:tc>
        <w:tc>
          <w:tcPr>
            <w:tcW w:w="460"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shd w:val="clear" w:color="auto" w:fill="FF0000"/>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7"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567"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578"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386CEF">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73" w:type="dxa"/>
            <w:gridSpan w:val="2"/>
            <w:tcBorders>
              <w:bottom w:val="single" w:sz="4" w:space="0" w:color="000000"/>
            </w:tcBorders>
            <w:vAlign w:val="center"/>
          </w:tcPr>
          <w:p w:rsidR="008962E9" w:rsidRPr="008962E9" w:rsidRDefault="00FE57D2" w:rsidP="00FA33B7">
            <w:pPr>
              <w:spacing w:after="0" w:line="240" w:lineRule="auto"/>
              <w:ind w:right="-108"/>
              <w:jc w:val="center"/>
              <w:rPr>
                <w:rFonts w:ascii="Calibri" w:hAnsi="Calibri"/>
                <w:sz w:val="12"/>
                <w:szCs w:val="16"/>
                <w:lang w:val="es-ES"/>
              </w:rPr>
            </w:pPr>
            <w:r>
              <w:rPr>
                <w:rFonts w:ascii="Calibri" w:hAnsi="Calibri"/>
                <w:sz w:val="12"/>
                <w:szCs w:val="16"/>
                <w:lang w:val="es-ES"/>
              </w:rPr>
              <w:t>1</w:t>
            </w:r>
          </w:p>
        </w:tc>
        <w:tc>
          <w:tcPr>
            <w:tcW w:w="567" w:type="dxa"/>
            <w:gridSpan w:val="2"/>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w:t>
            </w:r>
          </w:p>
        </w:tc>
      </w:tr>
      <w:tr w:rsidR="00E23F47" w:rsidRPr="008962E9" w:rsidTr="00E14A5E">
        <w:trPr>
          <w:trHeight w:val="20"/>
        </w:trPr>
        <w:tc>
          <w:tcPr>
            <w:tcW w:w="442" w:type="dxa"/>
            <w:tcBorders>
              <w:top w:val="nil"/>
              <w:left w:val="nil"/>
              <w:bottom w:val="nil"/>
            </w:tcBorders>
            <w:vAlign w:val="center"/>
          </w:tcPr>
          <w:p w:rsidR="008962E9" w:rsidRPr="008962E9" w:rsidRDefault="008962E9"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sidR="00386CEF">
              <w:rPr>
                <w:rFonts w:ascii="Calibri" w:hAnsi="Calibri"/>
                <w:sz w:val="12"/>
                <w:szCs w:val="16"/>
                <w:lang w:val="es-ES"/>
              </w:rPr>
              <w:t>3</w:t>
            </w:r>
          </w:p>
        </w:tc>
        <w:tc>
          <w:tcPr>
            <w:tcW w:w="460"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60"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9"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7"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567"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578"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sidR="00386CEF">
              <w:rPr>
                <w:rFonts w:ascii="Calibri" w:hAnsi="Calibri"/>
                <w:sz w:val="12"/>
                <w:szCs w:val="16"/>
                <w:lang w:val="es-ES"/>
              </w:rPr>
              <w:t>7</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73" w:type="dxa"/>
            <w:gridSpan w:val="2"/>
            <w:tcBorders>
              <w:bottom w:val="single" w:sz="4" w:space="0" w:color="000000"/>
            </w:tcBorders>
            <w:shd w:val="clear" w:color="auto" w:fill="auto"/>
            <w:vAlign w:val="center"/>
          </w:tcPr>
          <w:p w:rsidR="008962E9" w:rsidRPr="00E14A5E" w:rsidRDefault="00FE57D2" w:rsidP="00FA33B7">
            <w:pPr>
              <w:spacing w:after="0" w:line="240" w:lineRule="auto"/>
              <w:ind w:right="-108"/>
              <w:jc w:val="center"/>
              <w:rPr>
                <w:rFonts w:ascii="Calibri" w:hAnsi="Calibri"/>
                <w:sz w:val="12"/>
                <w:szCs w:val="16"/>
                <w:lang w:val="es-ES"/>
              </w:rPr>
            </w:pPr>
            <w:r w:rsidRPr="00E14A5E">
              <w:rPr>
                <w:rFonts w:ascii="Calibri" w:hAnsi="Calibri"/>
                <w:sz w:val="12"/>
                <w:szCs w:val="16"/>
                <w:lang w:val="es-ES"/>
              </w:rPr>
              <w:t>8</w:t>
            </w:r>
          </w:p>
        </w:tc>
        <w:tc>
          <w:tcPr>
            <w:tcW w:w="567" w:type="dxa"/>
            <w:gridSpan w:val="2"/>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9</w:t>
            </w:r>
          </w:p>
        </w:tc>
      </w:tr>
      <w:tr w:rsidR="00E23F47" w:rsidRPr="008962E9" w:rsidTr="00E14A5E">
        <w:trPr>
          <w:trHeight w:val="20"/>
        </w:trPr>
        <w:tc>
          <w:tcPr>
            <w:tcW w:w="442" w:type="dxa"/>
            <w:tcBorders>
              <w:top w:val="nil"/>
              <w:left w:val="nil"/>
              <w:bottom w:val="nil"/>
            </w:tcBorders>
            <w:vAlign w:val="center"/>
          </w:tcPr>
          <w:p w:rsidR="008962E9" w:rsidRPr="008962E9" w:rsidRDefault="008962E9"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sidR="00386CEF">
              <w:rPr>
                <w:rFonts w:ascii="Calibri" w:hAnsi="Calibri"/>
                <w:sz w:val="12"/>
                <w:szCs w:val="16"/>
                <w:lang w:val="es-ES"/>
              </w:rPr>
              <w:t>4</w:t>
            </w:r>
          </w:p>
        </w:tc>
        <w:tc>
          <w:tcPr>
            <w:tcW w:w="460"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460"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59"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16</w:t>
            </w:r>
          </w:p>
        </w:tc>
        <w:tc>
          <w:tcPr>
            <w:tcW w:w="457" w:type="dxa"/>
            <w:shd w:val="clear" w:color="auto" w:fill="B6DDE8"/>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567"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578" w:type="dxa"/>
            <w:vAlign w:val="center"/>
          </w:tcPr>
          <w:p w:rsidR="008962E9" w:rsidRPr="008962E9" w:rsidRDefault="0026625F"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386CEF" w:rsidP="008962E9">
            <w:pPr>
              <w:spacing w:after="0" w:line="240" w:lineRule="auto"/>
              <w:jc w:val="right"/>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tcBorders>
              <w:bottom w:val="single" w:sz="4" w:space="0" w:color="000000"/>
            </w:tcBorders>
            <w:shd w:val="clear" w:color="auto" w:fill="B6DDE8"/>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573" w:type="dxa"/>
            <w:gridSpan w:val="2"/>
            <w:tcBorders>
              <w:bottom w:val="single" w:sz="4" w:space="0" w:color="000000"/>
              <w:right w:val="single" w:sz="4" w:space="0" w:color="auto"/>
            </w:tcBorders>
            <w:shd w:val="clear" w:color="auto" w:fill="7030A0"/>
            <w:vAlign w:val="center"/>
          </w:tcPr>
          <w:p w:rsidR="008962E9" w:rsidRPr="00E14A5E" w:rsidRDefault="001A1BCD" w:rsidP="00FA33B7">
            <w:pPr>
              <w:spacing w:after="0" w:line="240" w:lineRule="auto"/>
              <w:ind w:right="-108"/>
              <w:jc w:val="center"/>
              <w:rPr>
                <w:rFonts w:ascii="Calibri" w:hAnsi="Calibri"/>
                <w:color w:val="FFFFFF" w:themeColor="background1"/>
                <w:sz w:val="12"/>
                <w:szCs w:val="16"/>
                <w:lang w:val="es-ES"/>
              </w:rPr>
            </w:pPr>
            <w:r w:rsidRPr="00E14A5E">
              <w:rPr>
                <w:rFonts w:ascii="Calibri" w:hAnsi="Calibri"/>
                <w:color w:val="FFFFFF" w:themeColor="background1"/>
                <w:sz w:val="12"/>
                <w:szCs w:val="16"/>
                <w:lang w:val="es-ES"/>
              </w:rPr>
              <w:t>1</w:t>
            </w:r>
            <w:r w:rsidR="00FE57D2" w:rsidRPr="00E14A5E">
              <w:rPr>
                <w:rFonts w:ascii="Calibri" w:hAnsi="Calibri"/>
                <w:color w:val="FFFFFF" w:themeColor="background1"/>
                <w:sz w:val="12"/>
                <w:szCs w:val="16"/>
                <w:lang w:val="es-ES"/>
              </w:rPr>
              <w:t>5</w:t>
            </w:r>
          </w:p>
        </w:tc>
        <w:tc>
          <w:tcPr>
            <w:tcW w:w="567" w:type="dxa"/>
            <w:gridSpan w:val="2"/>
            <w:tcBorders>
              <w:left w:val="single" w:sz="4" w:space="0" w:color="auto"/>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16</w:t>
            </w:r>
          </w:p>
        </w:tc>
      </w:tr>
      <w:tr w:rsidR="00386CEF" w:rsidRPr="008962E9" w:rsidTr="00386CEF">
        <w:trPr>
          <w:trHeight w:val="20"/>
        </w:trPr>
        <w:tc>
          <w:tcPr>
            <w:tcW w:w="442" w:type="dxa"/>
            <w:tcBorders>
              <w:top w:val="nil"/>
              <w:left w:val="nil"/>
              <w:bottom w:val="nil"/>
            </w:tcBorders>
            <w:vAlign w:val="center"/>
          </w:tcPr>
          <w:p w:rsidR="00386CEF" w:rsidRPr="008962E9" w:rsidRDefault="00386CEF"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5</w:t>
            </w:r>
          </w:p>
        </w:tc>
        <w:tc>
          <w:tcPr>
            <w:tcW w:w="460"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20</w:t>
            </w:r>
          </w:p>
        </w:tc>
        <w:tc>
          <w:tcPr>
            <w:tcW w:w="460"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459"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457"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567" w:type="dxa"/>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578" w:type="dxa"/>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411" w:type="dxa"/>
            <w:tcBorders>
              <w:top w:val="nil"/>
              <w:bottom w:val="nil"/>
              <w:right w:val="nil"/>
            </w:tcBorders>
            <w:vAlign w:val="center"/>
          </w:tcPr>
          <w:p w:rsidR="00386CEF" w:rsidRPr="008962E9" w:rsidRDefault="00386CEF"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386CEF" w:rsidRPr="008962E9" w:rsidRDefault="00386CEF" w:rsidP="008962E9">
            <w:pPr>
              <w:spacing w:after="0" w:line="240" w:lineRule="auto"/>
              <w:jc w:val="right"/>
              <w:rPr>
                <w:rFonts w:ascii="Calibri" w:hAnsi="Calibri"/>
                <w:sz w:val="12"/>
                <w:szCs w:val="16"/>
                <w:lang w:val="es-ES"/>
              </w:rPr>
            </w:pPr>
          </w:p>
        </w:tc>
        <w:tc>
          <w:tcPr>
            <w:tcW w:w="458" w:type="dxa"/>
            <w:tcBorders>
              <w:bottom w:val="single" w:sz="4" w:space="0" w:color="000000"/>
            </w:tcBorders>
            <w:shd w:val="clear" w:color="auto" w:fill="AEAAAA"/>
            <w:vAlign w:val="center"/>
          </w:tcPr>
          <w:p w:rsidR="00386CEF" w:rsidRPr="008962E9" w:rsidRDefault="00386CEF" w:rsidP="00FE57D2">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AEAAAA"/>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tcBorders>
            <w:shd w:val="clear" w:color="auto" w:fill="AEAAAA"/>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000000"/>
            </w:tcBorders>
            <w:shd w:val="clear" w:color="auto" w:fill="AEAAAA"/>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tcBorders>
              <w:bottom w:val="single" w:sz="4" w:space="0" w:color="000000"/>
              <w:right w:val="single" w:sz="4" w:space="0" w:color="000000"/>
            </w:tcBorders>
            <w:shd w:val="clear" w:color="auto" w:fill="AEAAAA"/>
            <w:vAlign w:val="center"/>
          </w:tcPr>
          <w:p w:rsidR="00386CEF" w:rsidRPr="008962E9" w:rsidRDefault="00386CEF" w:rsidP="00FE57D2">
            <w:pPr>
              <w:spacing w:after="0" w:line="240" w:lineRule="auto"/>
              <w:jc w:val="center"/>
              <w:rPr>
                <w:rFonts w:ascii="Calibri" w:hAnsi="Calibri"/>
                <w:sz w:val="12"/>
                <w:szCs w:val="16"/>
                <w:lang w:val="es-ES"/>
              </w:rPr>
            </w:pPr>
            <w:r>
              <w:rPr>
                <w:rFonts w:ascii="Calibri" w:hAnsi="Calibri"/>
                <w:sz w:val="12"/>
                <w:szCs w:val="16"/>
                <w:lang w:val="es-ES"/>
              </w:rPr>
              <w:t>21</w:t>
            </w:r>
          </w:p>
        </w:tc>
        <w:tc>
          <w:tcPr>
            <w:tcW w:w="573" w:type="dxa"/>
            <w:gridSpan w:val="2"/>
            <w:tcBorders>
              <w:left w:val="single" w:sz="4" w:space="0" w:color="000000"/>
              <w:bottom w:val="single" w:sz="4" w:space="0" w:color="000000"/>
              <w:right w:val="single" w:sz="4" w:space="0" w:color="000000"/>
            </w:tcBorders>
            <w:shd w:val="clear" w:color="auto" w:fill="auto"/>
            <w:vAlign w:val="center"/>
          </w:tcPr>
          <w:p w:rsidR="00386CEF" w:rsidRPr="008962E9" w:rsidRDefault="00386CEF" w:rsidP="00386CEF">
            <w:pPr>
              <w:spacing w:after="0" w:line="240" w:lineRule="auto"/>
              <w:ind w:right="-108"/>
              <w:jc w:val="center"/>
              <w:rPr>
                <w:rFonts w:ascii="Calibri" w:hAnsi="Calibri"/>
                <w:sz w:val="12"/>
                <w:szCs w:val="16"/>
                <w:lang w:val="es-ES"/>
              </w:rPr>
            </w:pPr>
            <w:r>
              <w:rPr>
                <w:rFonts w:ascii="Calibri" w:hAnsi="Calibri"/>
                <w:sz w:val="12"/>
                <w:szCs w:val="16"/>
                <w:lang w:val="es-ES"/>
              </w:rPr>
              <w:t>22</w:t>
            </w:r>
          </w:p>
        </w:tc>
        <w:tc>
          <w:tcPr>
            <w:tcW w:w="567" w:type="dxa"/>
            <w:gridSpan w:val="2"/>
            <w:tcBorders>
              <w:left w:val="single" w:sz="4" w:space="0" w:color="000000"/>
            </w:tcBorders>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23</w:t>
            </w:r>
          </w:p>
        </w:tc>
      </w:tr>
      <w:tr w:rsidR="00386CEF" w:rsidRPr="008962E9" w:rsidTr="00386CEF">
        <w:trPr>
          <w:trHeight w:val="20"/>
        </w:trPr>
        <w:tc>
          <w:tcPr>
            <w:tcW w:w="442" w:type="dxa"/>
            <w:tcBorders>
              <w:top w:val="nil"/>
              <w:left w:val="nil"/>
              <w:bottom w:val="nil"/>
            </w:tcBorders>
            <w:vAlign w:val="center"/>
          </w:tcPr>
          <w:p w:rsidR="00386CEF" w:rsidRPr="008962E9" w:rsidRDefault="00386CEF" w:rsidP="00386CEF">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6</w:t>
            </w:r>
          </w:p>
        </w:tc>
        <w:tc>
          <w:tcPr>
            <w:tcW w:w="460"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60" w:type="dxa"/>
            <w:tcBorders>
              <w:bottom w:val="single" w:sz="4" w:space="0" w:color="000000"/>
            </w:tcBorders>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9" w:type="dxa"/>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7" w:type="dxa"/>
            <w:shd w:val="clear" w:color="auto" w:fill="B6DDE8"/>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567" w:type="dxa"/>
            <w:vAlign w:val="center"/>
          </w:tcPr>
          <w:p w:rsidR="00386CEF" w:rsidRPr="008962E9" w:rsidRDefault="00386CEF" w:rsidP="008962E9">
            <w:pPr>
              <w:spacing w:after="0" w:line="240" w:lineRule="auto"/>
              <w:jc w:val="center"/>
              <w:rPr>
                <w:rFonts w:ascii="Calibri" w:hAnsi="Calibri"/>
                <w:sz w:val="12"/>
                <w:szCs w:val="16"/>
                <w:lang w:val="es-ES"/>
              </w:rPr>
            </w:pPr>
          </w:p>
        </w:tc>
        <w:tc>
          <w:tcPr>
            <w:tcW w:w="578" w:type="dxa"/>
            <w:vAlign w:val="center"/>
          </w:tcPr>
          <w:p w:rsidR="00386CEF" w:rsidRPr="008962E9" w:rsidRDefault="00386CEF" w:rsidP="008962E9">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386CEF" w:rsidRPr="008962E9" w:rsidRDefault="00386CEF"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386CEF" w:rsidRPr="008962E9" w:rsidRDefault="00386CEF" w:rsidP="008962E9">
            <w:pPr>
              <w:spacing w:after="0" w:line="240" w:lineRule="auto"/>
              <w:jc w:val="right"/>
              <w:rPr>
                <w:rFonts w:ascii="Calibri" w:hAnsi="Calibri"/>
                <w:sz w:val="12"/>
                <w:szCs w:val="16"/>
                <w:lang w:val="es-ES"/>
              </w:rPr>
            </w:pPr>
          </w:p>
        </w:tc>
        <w:tc>
          <w:tcPr>
            <w:tcW w:w="458" w:type="dxa"/>
            <w:shd w:val="clear" w:color="auto" w:fill="AEAAAA" w:themeFill="background2" w:themeFillShade="BF"/>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shd w:val="clear" w:color="auto" w:fill="AEAAAA" w:themeFill="background2" w:themeFillShade="BF"/>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shd w:val="clear" w:color="auto" w:fill="AEAAAA" w:themeFill="background2" w:themeFillShade="BF"/>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shd w:val="clear" w:color="auto" w:fill="AEAAAA" w:themeFill="background2" w:themeFillShade="BF"/>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tcBorders>
              <w:right w:val="single" w:sz="4" w:space="0" w:color="000000"/>
            </w:tcBorders>
            <w:shd w:val="clear" w:color="auto" w:fill="AEAAAA" w:themeFill="background2" w:themeFillShade="BF"/>
            <w:vAlign w:val="center"/>
          </w:tcPr>
          <w:p w:rsidR="00386CEF" w:rsidRPr="008962E9" w:rsidRDefault="00386CEF"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286" w:type="dxa"/>
            <w:tcBorders>
              <w:left w:val="single" w:sz="4" w:space="0" w:color="000000"/>
              <w:right w:val="single" w:sz="4" w:space="0" w:color="auto"/>
            </w:tcBorders>
            <w:shd w:val="clear" w:color="auto" w:fill="F4B083"/>
            <w:vAlign w:val="center"/>
          </w:tcPr>
          <w:p w:rsidR="00386CEF" w:rsidRPr="00386CEF" w:rsidRDefault="00386CEF" w:rsidP="00386CEF">
            <w:pPr>
              <w:spacing w:after="0" w:line="240" w:lineRule="auto"/>
              <w:ind w:right="-108"/>
              <w:jc w:val="left"/>
              <w:rPr>
                <w:rFonts w:ascii="Calibri" w:hAnsi="Calibri"/>
                <w:sz w:val="12"/>
                <w:szCs w:val="16"/>
                <w:lang w:val="es-ES"/>
              </w:rPr>
            </w:pPr>
            <w:r>
              <w:rPr>
                <w:rFonts w:ascii="Calibri" w:hAnsi="Calibri"/>
                <w:sz w:val="12"/>
                <w:szCs w:val="16"/>
                <w:lang w:val="es-ES"/>
              </w:rPr>
              <w:t>29</w:t>
            </w:r>
          </w:p>
        </w:tc>
        <w:tc>
          <w:tcPr>
            <w:tcW w:w="287" w:type="dxa"/>
            <w:tcBorders>
              <w:left w:val="single" w:sz="4" w:space="0" w:color="000000"/>
              <w:right w:val="single" w:sz="4" w:space="0" w:color="auto"/>
            </w:tcBorders>
            <w:shd w:val="clear" w:color="auto" w:fill="CCC0D9"/>
            <w:vAlign w:val="center"/>
          </w:tcPr>
          <w:p w:rsidR="00386CEF" w:rsidRPr="00386CEF" w:rsidRDefault="00386CEF" w:rsidP="00386CEF">
            <w:pPr>
              <w:spacing w:after="0" w:line="240" w:lineRule="auto"/>
              <w:ind w:right="-108"/>
              <w:jc w:val="left"/>
              <w:rPr>
                <w:rFonts w:ascii="Calibri" w:hAnsi="Calibri"/>
                <w:sz w:val="12"/>
                <w:szCs w:val="16"/>
                <w:lang w:val="es-ES"/>
              </w:rPr>
            </w:pPr>
            <w:r>
              <w:rPr>
                <w:rFonts w:ascii="Calibri" w:hAnsi="Calibri"/>
                <w:sz w:val="12"/>
                <w:szCs w:val="16"/>
                <w:lang w:val="es-ES"/>
              </w:rPr>
              <w:t>29</w:t>
            </w:r>
          </w:p>
        </w:tc>
        <w:tc>
          <w:tcPr>
            <w:tcW w:w="567" w:type="dxa"/>
            <w:gridSpan w:val="2"/>
            <w:tcBorders>
              <w:left w:val="single" w:sz="4" w:space="0" w:color="auto"/>
            </w:tcBorders>
            <w:vAlign w:val="center"/>
          </w:tcPr>
          <w:p w:rsidR="00386CEF" w:rsidRPr="008962E9" w:rsidRDefault="00386CEF" w:rsidP="003A45C8">
            <w:pPr>
              <w:spacing w:after="0" w:line="240" w:lineRule="auto"/>
              <w:jc w:val="center"/>
              <w:rPr>
                <w:rFonts w:ascii="Calibri" w:hAnsi="Calibri"/>
                <w:sz w:val="12"/>
                <w:szCs w:val="16"/>
                <w:lang w:val="es-ES"/>
              </w:rPr>
            </w:pPr>
            <w:r>
              <w:rPr>
                <w:rFonts w:ascii="Calibri" w:hAnsi="Calibri"/>
                <w:sz w:val="12"/>
                <w:szCs w:val="16"/>
                <w:lang w:val="es-ES"/>
              </w:rPr>
              <w:t>30</w:t>
            </w:r>
          </w:p>
        </w:tc>
      </w:tr>
      <w:tr w:rsidR="008962E9" w:rsidRPr="008962E9" w:rsidTr="00323A19">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left w:val="nil"/>
              <w:bottom w:val="single" w:sz="4" w:space="0" w:color="000000"/>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60" w:type="dxa"/>
            <w:tcBorders>
              <w:left w:val="nil"/>
              <w:bottom w:val="single" w:sz="4" w:space="0" w:color="000000"/>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459"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7"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67"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57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left w:val="nil"/>
              <w:bottom w:val="single" w:sz="4" w:space="0" w:color="000000"/>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left w:val="nil"/>
              <w:bottom w:val="single" w:sz="4" w:space="0" w:color="000000"/>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9" w:type="dxa"/>
            <w:gridSpan w:val="7"/>
            <w:tcBorders>
              <w:bottom w:val="single" w:sz="4" w:space="0" w:color="000000"/>
            </w:tcBorders>
            <w:shd w:val="clear" w:color="auto" w:fill="auto"/>
            <w:vAlign w:val="center"/>
          </w:tcPr>
          <w:p w:rsidR="008962E9" w:rsidRPr="008962E9" w:rsidRDefault="008962E9" w:rsidP="0026625F">
            <w:pPr>
              <w:spacing w:after="0" w:line="240" w:lineRule="auto"/>
              <w:jc w:val="center"/>
              <w:rPr>
                <w:rFonts w:ascii="Calibri" w:hAnsi="Calibri"/>
                <w:sz w:val="12"/>
                <w:szCs w:val="16"/>
                <w:lang w:val="es-ES"/>
              </w:rPr>
            </w:pPr>
            <w:r w:rsidRPr="008962E9">
              <w:rPr>
                <w:rFonts w:ascii="Calibri" w:hAnsi="Calibri"/>
                <w:sz w:val="12"/>
                <w:szCs w:val="16"/>
                <w:lang w:val="es-ES"/>
              </w:rPr>
              <w:t>JULIO 201</w:t>
            </w:r>
            <w:r w:rsidR="0026625F">
              <w:rPr>
                <w:rFonts w:ascii="Calibri" w:hAnsi="Calibri"/>
                <w:sz w:val="12"/>
                <w:szCs w:val="16"/>
                <w:lang w:val="es-ES"/>
              </w:rPr>
              <w:t>9</w:t>
            </w:r>
            <w:r w:rsidR="00EB6FC3">
              <w:rPr>
                <w:rFonts w:ascii="Calibri" w:hAnsi="Calibri"/>
                <w:sz w:val="12"/>
                <w:szCs w:val="16"/>
                <w:lang w:val="es-ES"/>
              </w:rPr>
              <w:t xml:space="preserve">  </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0" w:type="dxa"/>
            <w:gridSpan w:val="9"/>
            <w:tcBorders>
              <w:bottom w:val="single" w:sz="4" w:space="0" w:color="000000"/>
            </w:tcBorders>
            <w:vAlign w:val="center"/>
          </w:tcPr>
          <w:p w:rsidR="008962E9" w:rsidRPr="008962E9" w:rsidRDefault="008962E9" w:rsidP="0026625F">
            <w:pPr>
              <w:spacing w:after="0" w:line="240" w:lineRule="auto"/>
              <w:jc w:val="center"/>
              <w:rPr>
                <w:rFonts w:ascii="Calibri" w:hAnsi="Calibri"/>
                <w:sz w:val="12"/>
                <w:szCs w:val="16"/>
                <w:lang w:val="es-ES"/>
              </w:rPr>
            </w:pPr>
            <w:r w:rsidRPr="008962E9">
              <w:rPr>
                <w:rFonts w:ascii="Calibri" w:hAnsi="Calibri"/>
                <w:sz w:val="12"/>
                <w:szCs w:val="16"/>
                <w:lang w:val="es-ES"/>
              </w:rPr>
              <w:t>SEPTIEMBRE 201</w:t>
            </w:r>
            <w:r w:rsidR="0026625F">
              <w:rPr>
                <w:rFonts w:ascii="Calibri" w:hAnsi="Calibri"/>
                <w:sz w:val="12"/>
                <w:szCs w:val="16"/>
                <w:lang w:val="es-ES"/>
              </w:rPr>
              <w:t>9</w:t>
            </w: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60"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9"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7" w:type="dxa"/>
            <w:tcBorders>
              <w:bottom w:val="single" w:sz="4" w:space="0" w:color="000000"/>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7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20" w:type="dxa"/>
            <w:gridSpan w:val="3"/>
            <w:tcBorders>
              <w:bottom w:val="single" w:sz="4" w:space="0" w:color="000000"/>
              <w:right w:val="single" w:sz="4" w:space="0" w:color="auto"/>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20" w:type="dxa"/>
            <w:tcBorders>
              <w:left w:val="single" w:sz="4" w:space="0" w:color="auto"/>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A45861" w:rsidRPr="008962E9" w:rsidTr="00323A19">
        <w:trPr>
          <w:trHeight w:val="20"/>
        </w:trPr>
        <w:tc>
          <w:tcPr>
            <w:tcW w:w="442" w:type="dxa"/>
            <w:tcBorders>
              <w:top w:val="nil"/>
              <w:left w:val="nil"/>
              <w:bottom w:val="nil"/>
            </w:tcBorders>
            <w:vAlign w:val="center"/>
          </w:tcPr>
          <w:p w:rsidR="00A45861" w:rsidRPr="008962E9" w:rsidRDefault="00A45861"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A45861" w:rsidRPr="008962E9" w:rsidRDefault="00A45861" w:rsidP="008962E9">
            <w:pPr>
              <w:spacing w:after="0" w:line="240" w:lineRule="auto"/>
              <w:jc w:val="center"/>
              <w:rPr>
                <w:rFonts w:ascii="Calibri" w:hAnsi="Calibri"/>
                <w:sz w:val="12"/>
                <w:szCs w:val="16"/>
                <w:lang w:val="es-ES"/>
              </w:rPr>
            </w:pPr>
          </w:p>
        </w:tc>
        <w:tc>
          <w:tcPr>
            <w:tcW w:w="460" w:type="dxa"/>
            <w:tcBorders>
              <w:bottom w:val="single" w:sz="4" w:space="0" w:color="000000"/>
            </w:tcBorders>
            <w:shd w:val="clear" w:color="auto" w:fill="auto"/>
            <w:vAlign w:val="center"/>
          </w:tcPr>
          <w:p w:rsidR="00A45861" w:rsidRPr="008962E9" w:rsidRDefault="00A45861" w:rsidP="008962E9">
            <w:pPr>
              <w:spacing w:after="0" w:line="240" w:lineRule="auto"/>
              <w:jc w:val="center"/>
              <w:rPr>
                <w:rFonts w:ascii="Calibri" w:hAnsi="Calibri"/>
                <w:sz w:val="12"/>
                <w:szCs w:val="16"/>
                <w:lang w:val="es-ES"/>
              </w:rPr>
            </w:pPr>
          </w:p>
        </w:tc>
        <w:tc>
          <w:tcPr>
            <w:tcW w:w="459"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7"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567" w:type="dxa"/>
            <w:tcBorders>
              <w:bottom w:val="single" w:sz="4" w:space="0" w:color="000000"/>
            </w:tcBorders>
            <w:shd w:val="clear" w:color="auto" w:fill="auto"/>
            <w:vAlign w:val="center"/>
          </w:tcPr>
          <w:p w:rsidR="00A45861" w:rsidRPr="008962E9" w:rsidRDefault="00A45861" w:rsidP="00A45861">
            <w:pPr>
              <w:spacing w:after="0" w:line="240" w:lineRule="auto"/>
              <w:ind w:left="-88" w:right="-114"/>
              <w:jc w:val="center"/>
              <w:rPr>
                <w:rFonts w:ascii="Calibri" w:hAnsi="Calibri"/>
                <w:sz w:val="12"/>
                <w:szCs w:val="16"/>
                <w:lang w:val="es-ES"/>
              </w:rPr>
            </w:pPr>
          </w:p>
        </w:tc>
        <w:tc>
          <w:tcPr>
            <w:tcW w:w="57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A45861" w:rsidRPr="008962E9" w:rsidRDefault="00A45861"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A45861" w:rsidRPr="008962E9" w:rsidRDefault="00A45861" w:rsidP="008962E9">
            <w:pPr>
              <w:spacing w:after="0" w:line="240" w:lineRule="auto"/>
              <w:jc w:val="center"/>
              <w:rPr>
                <w:rFonts w:ascii="Calibri" w:hAnsi="Calibri"/>
                <w:sz w:val="12"/>
                <w:szCs w:val="16"/>
                <w:lang w:val="es-ES"/>
              </w:rPr>
            </w:pPr>
          </w:p>
        </w:tc>
        <w:tc>
          <w:tcPr>
            <w:tcW w:w="620" w:type="dxa"/>
            <w:gridSpan w:val="3"/>
            <w:tcBorders>
              <w:bottom w:val="single" w:sz="4" w:space="0" w:color="000000"/>
              <w:right w:val="single" w:sz="4" w:space="0" w:color="auto"/>
            </w:tcBorders>
            <w:shd w:val="clear" w:color="auto" w:fill="auto"/>
            <w:vAlign w:val="center"/>
          </w:tcPr>
          <w:p w:rsidR="00A45861" w:rsidRPr="008962E9" w:rsidRDefault="00A45861" w:rsidP="008962E9">
            <w:pPr>
              <w:spacing w:after="0" w:line="240" w:lineRule="auto"/>
              <w:jc w:val="center"/>
              <w:rPr>
                <w:rFonts w:ascii="Calibri" w:hAnsi="Calibri"/>
                <w:sz w:val="12"/>
                <w:szCs w:val="16"/>
                <w:lang w:val="es-ES"/>
              </w:rPr>
            </w:pPr>
          </w:p>
        </w:tc>
        <w:tc>
          <w:tcPr>
            <w:tcW w:w="520" w:type="dxa"/>
            <w:tcBorders>
              <w:left w:val="single" w:sz="4" w:space="0" w:color="auto"/>
              <w:bottom w:val="single" w:sz="4" w:space="0" w:color="000000"/>
            </w:tcBorders>
            <w:vAlign w:val="center"/>
          </w:tcPr>
          <w:p w:rsidR="00A45861" w:rsidRPr="008962E9" w:rsidRDefault="00C23C10" w:rsidP="008962E9">
            <w:pPr>
              <w:spacing w:after="0" w:line="240" w:lineRule="auto"/>
              <w:jc w:val="center"/>
              <w:rPr>
                <w:rFonts w:ascii="Calibri" w:hAnsi="Calibri"/>
                <w:sz w:val="12"/>
                <w:szCs w:val="16"/>
                <w:lang w:val="es-ES"/>
              </w:rPr>
            </w:pPr>
            <w:r>
              <w:rPr>
                <w:rFonts w:ascii="Calibri" w:hAnsi="Calibri"/>
                <w:sz w:val="12"/>
                <w:szCs w:val="16"/>
                <w:lang w:val="es-ES"/>
              </w:rPr>
              <w:t>1</w:t>
            </w:r>
          </w:p>
        </w:tc>
      </w:tr>
      <w:tr w:rsidR="00E23F47" w:rsidRPr="008962E9" w:rsidTr="0028213B">
        <w:trPr>
          <w:trHeight w:val="36"/>
        </w:trPr>
        <w:tc>
          <w:tcPr>
            <w:tcW w:w="442" w:type="dxa"/>
            <w:tcBorders>
              <w:top w:val="nil"/>
              <w:left w:val="nil"/>
              <w:bottom w:val="nil"/>
            </w:tcBorders>
            <w:vAlign w:val="center"/>
          </w:tcPr>
          <w:p w:rsidR="00E23F47" w:rsidRPr="008962E9" w:rsidRDefault="00E23F47"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60" w:type="dxa"/>
            <w:tcBorders>
              <w:bottom w:val="single" w:sz="4" w:space="0" w:color="000000"/>
            </w:tcBorders>
            <w:shd w:val="clear" w:color="auto" w:fill="auto"/>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9" w:type="dxa"/>
            <w:tcBorders>
              <w:bottom w:val="single" w:sz="4" w:space="0" w:color="000000"/>
            </w:tcBorders>
            <w:shd w:val="clear" w:color="auto" w:fill="auto"/>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7" w:type="dxa"/>
            <w:tcBorders>
              <w:bottom w:val="single" w:sz="4" w:space="0" w:color="000000"/>
            </w:tcBorders>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567" w:type="dxa"/>
            <w:tcBorders>
              <w:bottom w:val="single" w:sz="4" w:space="0" w:color="000000"/>
            </w:tcBorders>
            <w:shd w:val="clear" w:color="auto" w:fill="auto"/>
            <w:vAlign w:val="center"/>
          </w:tcPr>
          <w:p w:rsidR="00E23F47" w:rsidRPr="00536760" w:rsidRDefault="00FE57D2" w:rsidP="008962E9">
            <w:pPr>
              <w:spacing w:after="0" w:line="240" w:lineRule="auto"/>
              <w:jc w:val="center"/>
              <w:rPr>
                <w:rFonts w:ascii="Calibri" w:hAnsi="Calibri"/>
                <w:color w:val="FFFFFF"/>
                <w:sz w:val="12"/>
                <w:szCs w:val="16"/>
                <w:lang w:val="es-ES"/>
              </w:rPr>
            </w:pPr>
            <w:r>
              <w:rPr>
                <w:rFonts w:ascii="Calibri" w:hAnsi="Calibri"/>
                <w:sz w:val="12"/>
                <w:szCs w:val="16"/>
                <w:lang w:val="es-ES"/>
              </w:rPr>
              <w:t>6</w:t>
            </w:r>
          </w:p>
        </w:tc>
        <w:tc>
          <w:tcPr>
            <w:tcW w:w="578" w:type="dxa"/>
            <w:tcBorders>
              <w:bottom w:val="single" w:sz="4" w:space="0" w:color="000000"/>
            </w:tcBorders>
            <w:vAlign w:val="center"/>
          </w:tcPr>
          <w:p w:rsidR="00E23F47"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11" w:type="dxa"/>
            <w:tcBorders>
              <w:top w:val="nil"/>
              <w:bottom w:val="nil"/>
              <w:right w:val="nil"/>
            </w:tcBorders>
            <w:vAlign w:val="center"/>
          </w:tcPr>
          <w:p w:rsidR="00E23F47" w:rsidRPr="008962E9" w:rsidRDefault="00E23F47"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E23F47" w:rsidRPr="008962E9" w:rsidRDefault="00E23F47" w:rsidP="008962E9">
            <w:pPr>
              <w:spacing w:after="0" w:line="240" w:lineRule="auto"/>
              <w:jc w:val="right"/>
              <w:rPr>
                <w:rFonts w:ascii="Calibri" w:hAnsi="Calibri"/>
                <w:sz w:val="12"/>
                <w:szCs w:val="16"/>
                <w:lang w:val="es-ES"/>
              </w:rPr>
            </w:pPr>
          </w:p>
        </w:tc>
        <w:tc>
          <w:tcPr>
            <w:tcW w:w="458" w:type="dxa"/>
            <w:tcBorders>
              <w:bottom w:val="single" w:sz="4" w:space="0" w:color="000000"/>
            </w:tcBorders>
            <w:vAlign w:val="center"/>
          </w:tcPr>
          <w:p w:rsidR="00E23F47" w:rsidRPr="008962E9" w:rsidRDefault="00C23C10"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tcBorders>
              <w:bottom w:val="single" w:sz="4" w:space="0" w:color="000000"/>
            </w:tcBorders>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620" w:type="dxa"/>
            <w:gridSpan w:val="3"/>
            <w:tcBorders>
              <w:bottom w:val="single" w:sz="4" w:space="0" w:color="000000"/>
              <w:right w:val="single" w:sz="4" w:space="0" w:color="auto"/>
            </w:tcBorders>
            <w:shd w:val="clear" w:color="auto" w:fill="F4B083"/>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20" w:type="dxa"/>
            <w:tcBorders>
              <w:left w:val="single" w:sz="4" w:space="0" w:color="auto"/>
              <w:bottom w:val="single" w:sz="4" w:space="0" w:color="000000"/>
            </w:tcBorders>
            <w:vAlign w:val="center"/>
          </w:tcPr>
          <w:p w:rsidR="00E23F47" w:rsidRPr="008962E9" w:rsidRDefault="0042252D" w:rsidP="008962E9">
            <w:pPr>
              <w:spacing w:after="0" w:line="240" w:lineRule="auto"/>
              <w:jc w:val="center"/>
              <w:rPr>
                <w:rFonts w:ascii="Calibri" w:hAnsi="Calibri"/>
                <w:sz w:val="12"/>
                <w:szCs w:val="16"/>
                <w:lang w:val="es-ES"/>
              </w:rPr>
            </w:pPr>
            <w:r>
              <w:rPr>
                <w:rFonts w:ascii="Calibri" w:hAnsi="Calibri"/>
                <w:sz w:val="12"/>
                <w:szCs w:val="16"/>
                <w:lang w:val="es-ES"/>
              </w:rPr>
              <w:t>8</w:t>
            </w:r>
          </w:p>
        </w:tc>
      </w:tr>
      <w:tr w:rsidR="008962E9" w:rsidRPr="008962E9" w:rsidTr="00386CEF">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60" w:type="dxa"/>
            <w:tcBorders>
              <w:bottom w:val="single" w:sz="4" w:space="0" w:color="000000"/>
            </w:tcBorders>
            <w:shd w:val="clear" w:color="auto" w:fill="auto"/>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9"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457"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567" w:type="dxa"/>
            <w:tcBorders>
              <w:bottom w:val="single" w:sz="4" w:space="0" w:color="000000"/>
            </w:tcBorders>
            <w:shd w:val="clear" w:color="auto" w:fill="auto"/>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578"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color w:val="FFFFFF"/>
                <w:sz w:val="12"/>
                <w:szCs w:val="16"/>
                <w:lang w:val="es-ES"/>
              </w:rPr>
            </w:pPr>
          </w:p>
        </w:tc>
        <w:tc>
          <w:tcPr>
            <w:tcW w:w="520" w:type="dxa"/>
            <w:tcBorders>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86CEF">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FE57D2" w:rsidP="00D00387">
            <w:pPr>
              <w:spacing w:after="0" w:line="240" w:lineRule="auto"/>
              <w:jc w:val="center"/>
              <w:rPr>
                <w:rFonts w:ascii="Calibri" w:hAnsi="Calibri"/>
                <w:sz w:val="12"/>
                <w:szCs w:val="16"/>
                <w:lang w:val="es-ES"/>
              </w:rPr>
            </w:pPr>
            <w:r>
              <w:rPr>
                <w:rFonts w:ascii="Calibri" w:hAnsi="Calibri"/>
                <w:sz w:val="12"/>
                <w:szCs w:val="16"/>
                <w:lang w:val="es-ES"/>
              </w:rPr>
              <w:t>15</w:t>
            </w:r>
          </w:p>
        </w:tc>
        <w:tc>
          <w:tcPr>
            <w:tcW w:w="460" w:type="dxa"/>
            <w:tcBorders>
              <w:bottom w:val="single" w:sz="4" w:space="0" w:color="000000"/>
            </w:tcBorders>
            <w:shd w:val="clear" w:color="auto" w:fill="auto"/>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16</w:t>
            </w:r>
          </w:p>
        </w:tc>
        <w:tc>
          <w:tcPr>
            <w:tcW w:w="459"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7"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567" w:type="dxa"/>
            <w:tcBorders>
              <w:bottom w:val="single" w:sz="4" w:space="0" w:color="000000"/>
            </w:tcBorders>
            <w:shd w:val="clear" w:color="auto" w:fill="F4B083"/>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20</w:t>
            </w:r>
          </w:p>
        </w:tc>
        <w:tc>
          <w:tcPr>
            <w:tcW w:w="578"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top w:val="nil"/>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8962E9" w:rsidRPr="008962E9" w:rsidTr="00323A19">
        <w:trPr>
          <w:trHeight w:val="20"/>
        </w:trPr>
        <w:tc>
          <w:tcPr>
            <w:tcW w:w="44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8962E9" w:rsidRPr="008962E9" w:rsidRDefault="00FE57D2" w:rsidP="00D00387">
            <w:pPr>
              <w:spacing w:after="0" w:line="240" w:lineRule="auto"/>
              <w:jc w:val="center"/>
              <w:rPr>
                <w:rFonts w:ascii="Calibri" w:hAnsi="Calibri"/>
                <w:sz w:val="12"/>
                <w:szCs w:val="16"/>
                <w:lang w:val="es-ES"/>
              </w:rPr>
            </w:pPr>
            <w:r>
              <w:rPr>
                <w:rFonts w:ascii="Calibri" w:hAnsi="Calibri"/>
                <w:sz w:val="12"/>
                <w:szCs w:val="16"/>
                <w:lang w:val="es-ES"/>
              </w:rPr>
              <w:t>22</w:t>
            </w:r>
          </w:p>
        </w:tc>
        <w:tc>
          <w:tcPr>
            <w:tcW w:w="460" w:type="dxa"/>
            <w:tcBorders>
              <w:bottom w:val="single" w:sz="4" w:space="0" w:color="000000"/>
            </w:tcBorders>
            <w:shd w:val="clear" w:color="auto" w:fill="auto"/>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459"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457"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567" w:type="dxa"/>
            <w:tcBorders>
              <w:bottom w:val="single" w:sz="4" w:space="0" w:color="000000"/>
            </w:tcBorders>
            <w:vAlign w:val="center"/>
          </w:tcPr>
          <w:p w:rsidR="008962E9" w:rsidRPr="008962E9" w:rsidRDefault="00FE57D2"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578" w:type="dxa"/>
            <w:tcBorders>
              <w:bottom w:val="single" w:sz="4" w:space="0" w:color="000000"/>
            </w:tcBorders>
            <w:vAlign w:val="center"/>
          </w:tcPr>
          <w:p w:rsidR="008962E9" w:rsidRPr="008962E9" w:rsidRDefault="00D00387" w:rsidP="00C23C10">
            <w:pPr>
              <w:spacing w:after="0" w:line="240" w:lineRule="auto"/>
              <w:jc w:val="center"/>
              <w:rPr>
                <w:rFonts w:ascii="Calibri" w:hAnsi="Calibri"/>
                <w:sz w:val="12"/>
                <w:szCs w:val="16"/>
                <w:lang w:val="es-ES"/>
              </w:rPr>
            </w:pPr>
            <w:r>
              <w:rPr>
                <w:rFonts w:ascii="Calibri" w:hAnsi="Calibri"/>
                <w:sz w:val="12"/>
                <w:szCs w:val="16"/>
                <w:lang w:val="es-ES"/>
              </w:rPr>
              <w:t>2</w:t>
            </w:r>
            <w:r w:rsidR="00C23C10">
              <w:rPr>
                <w:rFonts w:ascii="Calibri" w:hAnsi="Calibri"/>
                <w:sz w:val="12"/>
                <w:szCs w:val="16"/>
                <w:lang w:val="es-ES"/>
              </w:rPr>
              <w:t>8</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620" w:type="dxa"/>
            <w:gridSpan w:val="3"/>
            <w:tcBorders>
              <w:top w:val="nil"/>
              <w:left w:val="nil"/>
              <w:bottom w:val="nil"/>
              <w:right w:val="nil"/>
            </w:tcBorders>
            <w:shd w:val="clear" w:color="auto" w:fill="auto"/>
            <w:vAlign w:val="center"/>
          </w:tcPr>
          <w:p w:rsidR="008962E9" w:rsidRPr="008962E9" w:rsidRDefault="008962E9" w:rsidP="008962E9">
            <w:pPr>
              <w:spacing w:after="0" w:line="240" w:lineRule="auto"/>
              <w:jc w:val="center"/>
              <w:rPr>
                <w:rFonts w:ascii="Calibri" w:hAnsi="Calibri"/>
                <w:sz w:val="12"/>
                <w:szCs w:val="16"/>
                <w:lang w:val="es-ES"/>
              </w:rPr>
            </w:pPr>
          </w:p>
        </w:tc>
        <w:tc>
          <w:tcPr>
            <w:tcW w:w="520" w:type="dxa"/>
            <w:tcBorders>
              <w:top w:val="nil"/>
              <w:left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r>
      <w:tr w:rsidR="00D00387" w:rsidRPr="008962E9" w:rsidTr="00323A19">
        <w:trPr>
          <w:trHeight w:val="20"/>
        </w:trPr>
        <w:tc>
          <w:tcPr>
            <w:tcW w:w="442" w:type="dxa"/>
            <w:tcBorders>
              <w:top w:val="nil"/>
              <w:left w:val="nil"/>
              <w:bottom w:val="nil"/>
            </w:tcBorders>
            <w:vAlign w:val="center"/>
          </w:tcPr>
          <w:p w:rsidR="00D00387" w:rsidRPr="008962E9" w:rsidRDefault="00D00387" w:rsidP="008962E9">
            <w:pPr>
              <w:spacing w:after="0" w:line="240" w:lineRule="auto"/>
              <w:jc w:val="right"/>
              <w:rPr>
                <w:rFonts w:ascii="Calibri" w:hAnsi="Calibri"/>
                <w:sz w:val="12"/>
                <w:szCs w:val="16"/>
                <w:lang w:val="es-ES"/>
              </w:rPr>
            </w:pPr>
          </w:p>
        </w:tc>
        <w:tc>
          <w:tcPr>
            <w:tcW w:w="460" w:type="dxa"/>
            <w:tcBorders>
              <w:bottom w:val="single" w:sz="4" w:space="0" w:color="000000"/>
            </w:tcBorders>
            <w:shd w:val="clear" w:color="auto" w:fill="auto"/>
            <w:vAlign w:val="center"/>
          </w:tcPr>
          <w:p w:rsidR="00D00387" w:rsidRPr="008962E9" w:rsidRDefault="00C23C10" w:rsidP="00D00387">
            <w:pPr>
              <w:spacing w:after="0" w:line="240" w:lineRule="auto"/>
              <w:jc w:val="center"/>
              <w:rPr>
                <w:rFonts w:ascii="Calibri" w:hAnsi="Calibri"/>
                <w:sz w:val="12"/>
                <w:szCs w:val="16"/>
                <w:lang w:val="es-ES"/>
              </w:rPr>
            </w:pPr>
            <w:r>
              <w:rPr>
                <w:rFonts w:ascii="Calibri" w:hAnsi="Calibri"/>
                <w:sz w:val="12"/>
                <w:szCs w:val="16"/>
                <w:lang w:val="es-ES"/>
              </w:rPr>
              <w:t>29</w:t>
            </w:r>
          </w:p>
        </w:tc>
        <w:tc>
          <w:tcPr>
            <w:tcW w:w="460" w:type="dxa"/>
            <w:tcBorders>
              <w:bottom w:val="single" w:sz="4" w:space="0" w:color="000000"/>
            </w:tcBorders>
            <w:shd w:val="clear" w:color="auto" w:fill="auto"/>
            <w:vAlign w:val="center"/>
          </w:tcPr>
          <w:p w:rsidR="00D00387" w:rsidRDefault="00C23C10"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9" w:type="dxa"/>
            <w:tcBorders>
              <w:bottom w:val="single" w:sz="4" w:space="0" w:color="000000"/>
            </w:tcBorders>
            <w:vAlign w:val="center"/>
          </w:tcPr>
          <w:p w:rsidR="00D00387" w:rsidRDefault="00C23C10"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tcBorders>
              <w:bottom w:val="single" w:sz="4" w:space="0" w:color="000000"/>
            </w:tcBorders>
            <w:vAlign w:val="center"/>
          </w:tcPr>
          <w:p w:rsidR="00D00387" w:rsidRDefault="00D00387" w:rsidP="008962E9">
            <w:pPr>
              <w:spacing w:after="0" w:line="240" w:lineRule="auto"/>
              <w:jc w:val="center"/>
              <w:rPr>
                <w:rFonts w:ascii="Calibri" w:hAnsi="Calibri"/>
                <w:sz w:val="12"/>
                <w:szCs w:val="16"/>
                <w:lang w:val="es-ES"/>
              </w:rPr>
            </w:pPr>
          </w:p>
        </w:tc>
        <w:tc>
          <w:tcPr>
            <w:tcW w:w="457" w:type="dxa"/>
            <w:tcBorders>
              <w:bottom w:val="single" w:sz="4" w:space="0" w:color="000000"/>
            </w:tcBorders>
            <w:vAlign w:val="center"/>
          </w:tcPr>
          <w:p w:rsidR="00D00387" w:rsidRDefault="00D00387" w:rsidP="008962E9">
            <w:pPr>
              <w:spacing w:after="0" w:line="240" w:lineRule="auto"/>
              <w:jc w:val="center"/>
              <w:rPr>
                <w:rFonts w:ascii="Calibri" w:hAnsi="Calibri"/>
                <w:sz w:val="12"/>
                <w:szCs w:val="16"/>
                <w:lang w:val="es-ES"/>
              </w:rPr>
            </w:pPr>
          </w:p>
        </w:tc>
        <w:tc>
          <w:tcPr>
            <w:tcW w:w="567" w:type="dxa"/>
            <w:tcBorders>
              <w:bottom w:val="single" w:sz="4" w:space="0" w:color="000000"/>
            </w:tcBorders>
            <w:vAlign w:val="center"/>
          </w:tcPr>
          <w:p w:rsidR="00D00387" w:rsidRDefault="00D00387" w:rsidP="008962E9">
            <w:pPr>
              <w:spacing w:after="0" w:line="240" w:lineRule="auto"/>
              <w:jc w:val="center"/>
              <w:rPr>
                <w:rFonts w:ascii="Calibri" w:hAnsi="Calibri"/>
                <w:sz w:val="12"/>
                <w:szCs w:val="16"/>
                <w:lang w:val="es-ES"/>
              </w:rPr>
            </w:pPr>
          </w:p>
        </w:tc>
        <w:tc>
          <w:tcPr>
            <w:tcW w:w="578" w:type="dxa"/>
            <w:tcBorders>
              <w:bottom w:val="single" w:sz="4" w:space="0" w:color="000000"/>
            </w:tcBorders>
            <w:vAlign w:val="center"/>
          </w:tcPr>
          <w:p w:rsidR="00D00387" w:rsidRDefault="00D00387" w:rsidP="008962E9">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D00387" w:rsidRPr="008962E9" w:rsidRDefault="00D00387" w:rsidP="008962E9">
            <w:pPr>
              <w:spacing w:after="0" w:line="240" w:lineRule="auto"/>
              <w:jc w:val="right"/>
              <w:rPr>
                <w:rFonts w:ascii="Calibri" w:hAnsi="Calibri"/>
                <w:sz w:val="12"/>
                <w:szCs w:val="16"/>
                <w:lang w:val="es-ES"/>
              </w:rPr>
            </w:pPr>
          </w:p>
        </w:tc>
        <w:tc>
          <w:tcPr>
            <w:tcW w:w="458"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c>
          <w:tcPr>
            <w:tcW w:w="620" w:type="dxa"/>
            <w:gridSpan w:val="3"/>
            <w:tcBorders>
              <w:top w:val="nil"/>
              <w:left w:val="nil"/>
              <w:bottom w:val="nil"/>
              <w:right w:val="nil"/>
            </w:tcBorders>
            <w:shd w:val="clear" w:color="auto" w:fill="auto"/>
            <w:vAlign w:val="center"/>
          </w:tcPr>
          <w:p w:rsidR="00D00387" w:rsidRPr="008962E9" w:rsidRDefault="00D00387" w:rsidP="008962E9">
            <w:pPr>
              <w:spacing w:after="0" w:line="240" w:lineRule="auto"/>
              <w:jc w:val="center"/>
              <w:rPr>
                <w:rFonts w:ascii="Calibri" w:hAnsi="Calibri"/>
                <w:sz w:val="12"/>
                <w:szCs w:val="16"/>
                <w:lang w:val="es-ES"/>
              </w:rPr>
            </w:pPr>
          </w:p>
        </w:tc>
        <w:tc>
          <w:tcPr>
            <w:tcW w:w="520" w:type="dxa"/>
            <w:tcBorders>
              <w:top w:val="nil"/>
              <w:left w:val="nil"/>
              <w:bottom w:val="nil"/>
              <w:right w:val="nil"/>
            </w:tcBorders>
            <w:vAlign w:val="center"/>
          </w:tcPr>
          <w:p w:rsidR="00D00387" w:rsidRPr="008962E9" w:rsidRDefault="00D00387" w:rsidP="008962E9">
            <w:pPr>
              <w:spacing w:after="0" w:line="240" w:lineRule="auto"/>
              <w:jc w:val="center"/>
              <w:rPr>
                <w:rFonts w:ascii="Calibri" w:hAnsi="Calibri"/>
                <w:sz w:val="12"/>
                <w:szCs w:val="16"/>
                <w:lang w:val="es-ES"/>
              </w:rPr>
            </w:pPr>
          </w:p>
        </w:tc>
      </w:tr>
      <w:tr w:rsidR="008962E9" w:rsidRPr="00386CEF" w:rsidTr="001E7411">
        <w:trPr>
          <w:trHeight w:val="46"/>
        </w:trPr>
        <w:tc>
          <w:tcPr>
            <w:tcW w:w="442" w:type="dxa"/>
            <w:tcBorders>
              <w:top w:val="nil"/>
              <w:left w:val="nil"/>
              <w:bottom w:val="nil"/>
              <w:right w:val="nil"/>
            </w:tcBorders>
            <w:vAlign w:val="center"/>
          </w:tcPr>
          <w:p w:rsidR="008962E9" w:rsidRPr="00386CEF" w:rsidRDefault="008962E9" w:rsidP="008962E9">
            <w:pPr>
              <w:spacing w:before="20" w:after="0" w:line="240" w:lineRule="auto"/>
              <w:jc w:val="right"/>
              <w:rPr>
                <w:rFonts w:ascii="Calibri" w:hAnsi="Calibri"/>
                <w:sz w:val="4"/>
                <w:szCs w:val="16"/>
                <w:lang w:val="es-ES"/>
              </w:rPr>
            </w:pPr>
          </w:p>
        </w:tc>
        <w:tc>
          <w:tcPr>
            <w:tcW w:w="460"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60"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9"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8"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7"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567"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578" w:type="dxa"/>
            <w:tcBorders>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11"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783" w:type="dxa"/>
            <w:tcBorders>
              <w:top w:val="nil"/>
              <w:left w:val="nil"/>
              <w:bottom w:val="nil"/>
              <w:right w:val="nil"/>
            </w:tcBorders>
            <w:vAlign w:val="center"/>
          </w:tcPr>
          <w:p w:rsidR="008962E9" w:rsidRPr="00386CEF" w:rsidRDefault="008962E9" w:rsidP="008962E9">
            <w:pPr>
              <w:spacing w:before="20" w:after="0" w:line="240" w:lineRule="auto"/>
              <w:jc w:val="right"/>
              <w:rPr>
                <w:rFonts w:ascii="Calibri" w:hAnsi="Calibri"/>
                <w:sz w:val="4"/>
                <w:szCs w:val="16"/>
                <w:lang w:val="es-ES"/>
              </w:rPr>
            </w:pPr>
          </w:p>
        </w:tc>
        <w:tc>
          <w:tcPr>
            <w:tcW w:w="458"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620" w:type="dxa"/>
            <w:gridSpan w:val="3"/>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c>
          <w:tcPr>
            <w:tcW w:w="520" w:type="dxa"/>
            <w:tcBorders>
              <w:top w:val="nil"/>
              <w:left w:val="nil"/>
              <w:bottom w:val="nil"/>
              <w:right w:val="nil"/>
            </w:tcBorders>
            <w:vAlign w:val="center"/>
          </w:tcPr>
          <w:p w:rsidR="008962E9" w:rsidRPr="00386CEF" w:rsidRDefault="008962E9" w:rsidP="008962E9">
            <w:pPr>
              <w:spacing w:before="20" w:after="0" w:line="240" w:lineRule="auto"/>
              <w:rPr>
                <w:rFonts w:ascii="Calibri" w:hAnsi="Calibri"/>
                <w:sz w:val="4"/>
                <w:szCs w:val="16"/>
                <w:lang w:val="es-ES"/>
              </w:rPr>
            </w:pPr>
          </w:p>
        </w:tc>
      </w:tr>
      <w:tr w:rsidR="008962E9" w:rsidRPr="008962E9" w:rsidTr="001E7411">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FFC000"/>
            <w:vAlign w:val="center"/>
          </w:tcPr>
          <w:p w:rsidR="008962E9" w:rsidRPr="008962E9" w:rsidRDefault="008962E9" w:rsidP="008962E9">
            <w:pPr>
              <w:spacing w:after="0" w:line="240" w:lineRule="auto"/>
              <w:rPr>
                <w:rFonts w:ascii="Calibri" w:hAnsi="Calibri"/>
                <w:sz w:val="12"/>
                <w:szCs w:val="16"/>
                <w:lang w:val="es-ES"/>
              </w:rPr>
            </w:pPr>
          </w:p>
        </w:tc>
        <w:tc>
          <w:tcPr>
            <w:tcW w:w="3390" w:type="dxa"/>
            <w:gridSpan w:val="7"/>
            <w:vMerge w:val="restart"/>
            <w:tcBorders>
              <w:top w:val="nil"/>
              <w:left w:val="nil"/>
              <w:right w:val="nil"/>
            </w:tcBorders>
          </w:tcPr>
          <w:p w:rsidR="003275DC" w:rsidRPr="0057230A" w:rsidRDefault="008962E9" w:rsidP="008962E9">
            <w:pPr>
              <w:spacing w:after="0" w:line="240" w:lineRule="auto"/>
              <w:jc w:val="left"/>
              <w:rPr>
                <w:sz w:val="12"/>
                <w:szCs w:val="16"/>
                <w:lang w:val="es-ES"/>
              </w:rPr>
            </w:pPr>
            <w:r w:rsidRPr="0057230A">
              <w:rPr>
                <w:sz w:val="12"/>
                <w:szCs w:val="16"/>
                <w:lang w:val="es-ES"/>
              </w:rPr>
              <w:t>Posible ampliación de actividad lectiva del 1</w:t>
            </w:r>
            <w:r w:rsidRPr="0057230A">
              <w:rPr>
                <w:sz w:val="12"/>
                <w:szCs w:val="16"/>
                <w:u w:val="single"/>
                <w:vertAlign w:val="superscript"/>
                <w:lang w:val="es-ES"/>
              </w:rPr>
              <w:t>er</w:t>
            </w:r>
            <w:r w:rsidR="003275DC">
              <w:rPr>
                <w:sz w:val="12"/>
                <w:szCs w:val="16"/>
                <w:lang w:val="es-ES"/>
              </w:rPr>
              <w:t xml:space="preserve"> </w:t>
            </w:r>
            <w:r w:rsidR="00F10DF3">
              <w:rPr>
                <w:sz w:val="12"/>
                <w:szCs w:val="16"/>
                <w:lang w:val="es-ES"/>
              </w:rPr>
              <w:t>y del 2º cuatrimestre.</w:t>
            </w:r>
          </w:p>
          <w:p w:rsidR="00386CEF" w:rsidRPr="008962E9" w:rsidRDefault="00386CEF" w:rsidP="00386CEF">
            <w:pPr>
              <w:spacing w:after="0" w:line="240" w:lineRule="auto"/>
              <w:jc w:val="left"/>
              <w:rPr>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sz w:val="12"/>
                <w:szCs w:val="16"/>
                <w:lang w:val="es-ES"/>
              </w:rPr>
            </w:pPr>
          </w:p>
        </w:tc>
        <w:tc>
          <w:tcPr>
            <w:tcW w:w="458" w:type="dxa"/>
            <w:tcBorders>
              <w:top w:val="nil"/>
              <w:left w:val="nil"/>
              <w:bottom w:val="nil"/>
              <w:right w:val="nil"/>
            </w:tcBorders>
            <w:shd w:val="clear" w:color="auto" w:fill="FF0000"/>
            <w:vAlign w:val="center"/>
          </w:tcPr>
          <w:p w:rsidR="008962E9" w:rsidRPr="008962E9" w:rsidRDefault="008962E9" w:rsidP="008962E9">
            <w:pPr>
              <w:spacing w:after="0" w:line="240" w:lineRule="auto"/>
              <w:rPr>
                <w:sz w:val="12"/>
                <w:szCs w:val="16"/>
                <w:lang w:val="es-ES"/>
              </w:rPr>
            </w:pPr>
          </w:p>
        </w:tc>
        <w:tc>
          <w:tcPr>
            <w:tcW w:w="2972" w:type="dxa"/>
            <w:gridSpan w:val="8"/>
            <w:vMerge w:val="restart"/>
            <w:tcBorders>
              <w:top w:val="nil"/>
              <w:left w:val="nil"/>
              <w:right w:val="nil"/>
            </w:tcBorders>
          </w:tcPr>
          <w:p w:rsidR="008962E9" w:rsidRDefault="008962E9" w:rsidP="00AD78D0">
            <w:pPr>
              <w:spacing w:after="0" w:line="240" w:lineRule="auto"/>
              <w:ind w:right="-143"/>
              <w:jc w:val="left"/>
              <w:rPr>
                <w:sz w:val="12"/>
                <w:szCs w:val="16"/>
                <w:lang w:val="es-ES"/>
              </w:rPr>
            </w:pPr>
            <w:r w:rsidRPr="008962E9">
              <w:rPr>
                <w:sz w:val="12"/>
                <w:szCs w:val="16"/>
                <w:lang w:val="es-ES"/>
              </w:rPr>
              <w:t>Periodos de vacaciones según el calendario laboral (</w:t>
            </w:r>
            <w:r w:rsidR="00DA7A93">
              <w:rPr>
                <w:sz w:val="12"/>
                <w:szCs w:val="16"/>
                <w:lang w:val="es-ES"/>
              </w:rPr>
              <w:t>provisional</w:t>
            </w:r>
            <w:r w:rsidR="00AD78D0">
              <w:rPr>
                <w:sz w:val="12"/>
                <w:szCs w:val="16"/>
                <w:lang w:val="es-ES"/>
              </w:rPr>
              <w:t>:</w:t>
            </w:r>
            <w:r w:rsidR="00DA7A93">
              <w:rPr>
                <w:sz w:val="12"/>
                <w:szCs w:val="16"/>
                <w:lang w:val="es-ES"/>
              </w:rPr>
              <w:t xml:space="preserve"> se ajustará</w:t>
            </w:r>
            <w:r w:rsidR="00FC2B5D">
              <w:rPr>
                <w:sz w:val="12"/>
                <w:szCs w:val="16"/>
                <w:lang w:val="es-ES"/>
              </w:rPr>
              <w:t xml:space="preserve"> al calendario escolar de </w:t>
            </w:r>
            <w:proofErr w:type="spellStart"/>
            <w:r w:rsidR="00FC2B5D">
              <w:rPr>
                <w:sz w:val="12"/>
                <w:szCs w:val="16"/>
                <w:lang w:val="es-ES"/>
              </w:rPr>
              <w:t>CyL</w:t>
            </w:r>
            <w:proofErr w:type="spellEnd"/>
            <w:r w:rsidR="00FC2B5D">
              <w:rPr>
                <w:sz w:val="12"/>
                <w:szCs w:val="16"/>
                <w:lang w:val="es-ES"/>
              </w:rPr>
              <w:t>)</w:t>
            </w:r>
            <w:r w:rsidR="00FC2B5D" w:rsidRPr="00FC2B5D">
              <w:rPr>
                <w:sz w:val="8"/>
                <w:szCs w:val="16"/>
                <w:lang w:val="es-ES"/>
              </w:rPr>
              <w:t>.</w:t>
            </w:r>
            <w:r w:rsidR="00FC2B5D">
              <w:rPr>
                <w:sz w:val="12"/>
                <w:szCs w:val="16"/>
                <w:lang w:val="es-ES"/>
              </w:rPr>
              <w:t xml:space="preserve"> </w:t>
            </w:r>
            <w:r w:rsidRPr="008962E9">
              <w:rPr>
                <w:sz w:val="12"/>
                <w:szCs w:val="16"/>
                <w:lang w:val="es-ES"/>
              </w:rPr>
              <w:t xml:space="preserve">Hay que añadir las fiestas locales de cada campus (Ávila, Béjar, Salamanca y Zamora) </w:t>
            </w:r>
          </w:p>
          <w:p w:rsidR="003275DC" w:rsidRDefault="003275DC" w:rsidP="00AD78D0">
            <w:pPr>
              <w:spacing w:after="0" w:line="240" w:lineRule="auto"/>
              <w:ind w:right="-143"/>
              <w:jc w:val="left"/>
              <w:rPr>
                <w:sz w:val="12"/>
                <w:szCs w:val="16"/>
                <w:lang w:val="es-ES"/>
              </w:rPr>
            </w:pPr>
          </w:p>
          <w:p w:rsidR="003275DC" w:rsidRPr="008962E9" w:rsidRDefault="003275DC" w:rsidP="00AD78D0">
            <w:pPr>
              <w:spacing w:after="0" w:line="240" w:lineRule="auto"/>
              <w:ind w:right="-143"/>
              <w:jc w:val="left"/>
              <w:rPr>
                <w:sz w:val="12"/>
                <w:szCs w:val="16"/>
                <w:lang w:val="es-ES"/>
              </w:rPr>
            </w:pPr>
            <w:r w:rsidRPr="008962E9">
              <w:rPr>
                <w:sz w:val="12"/>
                <w:szCs w:val="16"/>
                <w:lang w:val="es-ES"/>
              </w:rPr>
              <w:t>Límite de actas en 1ª calificación</w:t>
            </w:r>
          </w:p>
        </w:tc>
      </w:tr>
      <w:tr w:rsidR="008962E9" w:rsidRPr="008962E9" w:rsidTr="001E7411">
        <w:trPr>
          <w:trHeight w:val="20"/>
        </w:trPr>
        <w:tc>
          <w:tcPr>
            <w:tcW w:w="442" w:type="dxa"/>
            <w:tcBorders>
              <w:top w:val="nil"/>
              <w:left w:val="nil"/>
              <w:bottom w:val="nil"/>
              <w:right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16"/>
                <w:lang w:val="es-ES"/>
              </w:rPr>
            </w:pPr>
          </w:p>
        </w:tc>
        <w:tc>
          <w:tcPr>
            <w:tcW w:w="3390" w:type="dxa"/>
            <w:gridSpan w:val="7"/>
            <w:vMerge/>
            <w:tcBorders>
              <w:top w:val="nil"/>
              <w:left w:val="nil"/>
              <w:bottom w:val="nil"/>
              <w:right w:val="nil"/>
            </w:tcBorders>
            <w:vAlign w:val="center"/>
          </w:tcPr>
          <w:p w:rsidR="008962E9" w:rsidRPr="008962E9" w:rsidRDefault="008962E9" w:rsidP="008962E9">
            <w:pPr>
              <w:spacing w:after="0" w:line="240" w:lineRule="auto"/>
              <w:jc w:val="center"/>
              <w:rPr>
                <w:sz w:val="12"/>
                <w:szCs w:val="16"/>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sz w:val="12"/>
                <w:szCs w:val="16"/>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rPr>
                <w:sz w:val="12"/>
                <w:szCs w:val="16"/>
                <w:lang w:val="es-ES"/>
              </w:rPr>
            </w:pPr>
          </w:p>
        </w:tc>
        <w:tc>
          <w:tcPr>
            <w:tcW w:w="2972" w:type="dxa"/>
            <w:gridSpan w:val="8"/>
            <w:vMerge/>
            <w:tcBorders>
              <w:left w:val="nil"/>
              <w:right w:val="nil"/>
            </w:tcBorders>
            <w:vAlign w:val="center"/>
          </w:tcPr>
          <w:p w:rsidR="008962E9" w:rsidRPr="008962E9" w:rsidRDefault="008962E9" w:rsidP="008962E9">
            <w:pPr>
              <w:spacing w:after="0" w:line="240" w:lineRule="auto"/>
              <w:jc w:val="left"/>
              <w:rPr>
                <w:sz w:val="12"/>
                <w:szCs w:val="16"/>
                <w:lang w:val="es-ES"/>
              </w:rPr>
            </w:pPr>
          </w:p>
        </w:tc>
      </w:tr>
      <w:tr w:rsidR="008962E9" w:rsidRPr="008962E9" w:rsidTr="001E7411">
        <w:trPr>
          <w:trHeight w:val="20"/>
        </w:trPr>
        <w:tc>
          <w:tcPr>
            <w:tcW w:w="442" w:type="dxa"/>
            <w:tcBorders>
              <w:top w:val="nil"/>
              <w:left w:val="nil"/>
              <w:bottom w:val="nil"/>
              <w:right w:val="nil"/>
            </w:tcBorders>
            <w:vAlign w:val="center"/>
          </w:tcPr>
          <w:p w:rsidR="008962E9" w:rsidRPr="008962E9" w:rsidRDefault="008962E9" w:rsidP="003275DC">
            <w:pPr>
              <w:spacing w:after="0" w:line="240" w:lineRule="auto"/>
              <w:rPr>
                <w:rFonts w:ascii="Calibri" w:hAnsi="Calibri"/>
                <w:sz w:val="12"/>
                <w:szCs w:val="8"/>
                <w:lang w:val="es-ES"/>
              </w:rPr>
            </w:pPr>
          </w:p>
        </w:tc>
        <w:tc>
          <w:tcPr>
            <w:tcW w:w="460" w:type="dxa"/>
            <w:tcBorders>
              <w:top w:val="nil"/>
              <w:left w:val="nil"/>
              <w:bottom w:val="nil"/>
              <w:right w:val="nil"/>
            </w:tcBorders>
            <w:vAlign w:val="center"/>
          </w:tcPr>
          <w:p w:rsidR="008962E9" w:rsidRPr="008962E9" w:rsidRDefault="008962E9" w:rsidP="008962E9">
            <w:pPr>
              <w:spacing w:after="0" w:line="240" w:lineRule="auto"/>
              <w:rPr>
                <w:rFonts w:ascii="Calibri" w:hAnsi="Calibri"/>
                <w:sz w:val="12"/>
                <w:szCs w:val="8"/>
                <w:lang w:val="es-ES"/>
              </w:rPr>
            </w:pPr>
          </w:p>
        </w:tc>
        <w:tc>
          <w:tcPr>
            <w:tcW w:w="460"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459"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457"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567"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578"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411" w:type="dxa"/>
            <w:tcBorders>
              <w:top w:val="nil"/>
              <w:left w:val="nil"/>
              <w:bottom w:val="nil"/>
              <w:right w:val="nil"/>
            </w:tcBorders>
            <w:vAlign w:val="center"/>
          </w:tcPr>
          <w:p w:rsidR="008962E9" w:rsidRPr="008962E9" w:rsidRDefault="008962E9" w:rsidP="008962E9">
            <w:pPr>
              <w:spacing w:after="0" w:line="240" w:lineRule="auto"/>
              <w:jc w:val="center"/>
              <w:rPr>
                <w:sz w:val="12"/>
                <w:szCs w:val="8"/>
                <w:lang w:val="es-ES"/>
              </w:rPr>
            </w:pPr>
          </w:p>
        </w:tc>
        <w:tc>
          <w:tcPr>
            <w:tcW w:w="783" w:type="dxa"/>
            <w:tcBorders>
              <w:top w:val="nil"/>
              <w:left w:val="nil"/>
              <w:bottom w:val="nil"/>
              <w:right w:val="nil"/>
            </w:tcBorders>
            <w:vAlign w:val="center"/>
          </w:tcPr>
          <w:p w:rsidR="008962E9" w:rsidRPr="008962E9" w:rsidRDefault="008962E9" w:rsidP="008962E9">
            <w:pPr>
              <w:spacing w:after="0" w:line="240" w:lineRule="auto"/>
              <w:jc w:val="right"/>
              <w:rPr>
                <w:sz w:val="12"/>
                <w:szCs w:val="8"/>
                <w:lang w:val="es-ES"/>
              </w:rPr>
            </w:pPr>
          </w:p>
        </w:tc>
        <w:tc>
          <w:tcPr>
            <w:tcW w:w="458" w:type="dxa"/>
            <w:tcBorders>
              <w:top w:val="nil"/>
              <w:left w:val="nil"/>
              <w:bottom w:val="nil"/>
              <w:right w:val="nil"/>
            </w:tcBorders>
            <w:vAlign w:val="center"/>
          </w:tcPr>
          <w:p w:rsidR="008962E9" w:rsidRPr="008962E9" w:rsidRDefault="008962E9" w:rsidP="008962E9">
            <w:pPr>
              <w:spacing w:after="0" w:line="240" w:lineRule="auto"/>
              <w:rPr>
                <w:sz w:val="12"/>
                <w:szCs w:val="8"/>
                <w:lang w:val="es-ES"/>
              </w:rPr>
            </w:pPr>
          </w:p>
        </w:tc>
        <w:tc>
          <w:tcPr>
            <w:tcW w:w="2972" w:type="dxa"/>
            <w:gridSpan w:val="8"/>
            <w:vMerge/>
            <w:tcBorders>
              <w:left w:val="nil"/>
              <w:right w:val="nil"/>
            </w:tcBorders>
            <w:vAlign w:val="center"/>
          </w:tcPr>
          <w:p w:rsidR="008962E9" w:rsidRPr="008962E9" w:rsidRDefault="008962E9" w:rsidP="008962E9">
            <w:pPr>
              <w:spacing w:after="0" w:line="240" w:lineRule="auto"/>
              <w:jc w:val="left"/>
              <w:rPr>
                <w:sz w:val="12"/>
                <w:szCs w:val="8"/>
                <w:lang w:val="es-ES"/>
              </w:rPr>
            </w:pPr>
          </w:p>
        </w:tc>
      </w:tr>
      <w:tr w:rsidR="00F10DF3" w:rsidRPr="008962E9" w:rsidTr="001E7411">
        <w:trPr>
          <w:trHeight w:val="20"/>
        </w:trPr>
        <w:tc>
          <w:tcPr>
            <w:tcW w:w="442" w:type="dxa"/>
            <w:tcBorders>
              <w:top w:val="nil"/>
              <w:left w:val="nil"/>
              <w:bottom w:val="nil"/>
              <w:right w:val="nil"/>
            </w:tcBorders>
            <w:vAlign w:val="center"/>
          </w:tcPr>
          <w:p w:rsidR="00F10DF3" w:rsidRPr="008962E9" w:rsidRDefault="00F10DF3" w:rsidP="003275DC">
            <w:pPr>
              <w:spacing w:after="0" w:line="240" w:lineRule="auto"/>
              <w:rPr>
                <w:rFonts w:ascii="Calibri" w:hAnsi="Calibri"/>
                <w:sz w:val="12"/>
                <w:szCs w:val="8"/>
                <w:lang w:val="es-ES"/>
              </w:rPr>
            </w:pPr>
          </w:p>
        </w:tc>
        <w:tc>
          <w:tcPr>
            <w:tcW w:w="460" w:type="dxa"/>
            <w:tcBorders>
              <w:top w:val="nil"/>
              <w:left w:val="nil"/>
              <w:bottom w:val="nil"/>
              <w:right w:val="nil"/>
            </w:tcBorders>
            <w:vAlign w:val="center"/>
          </w:tcPr>
          <w:p w:rsidR="00F10DF3" w:rsidRPr="008962E9" w:rsidRDefault="00F10DF3" w:rsidP="008962E9">
            <w:pPr>
              <w:spacing w:after="0" w:line="240" w:lineRule="auto"/>
              <w:rPr>
                <w:rFonts w:ascii="Calibri" w:hAnsi="Calibri"/>
                <w:sz w:val="12"/>
                <w:szCs w:val="8"/>
                <w:lang w:val="es-ES"/>
              </w:rPr>
            </w:pPr>
          </w:p>
        </w:tc>
        <w:tc>
          <w:tcPr>
            <w:tcW w:w="460"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459"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458"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457"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567"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578"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411" w:type="dxa"/>
            <w:tcBorders>
              <w:top w:val="nil"/>
              <w:left w:val="nil"/>
              <w:bottom w:val="nil"/>
              <w:right w:val="nil"/>
            </w:tcBorders>
            <w:vAlign w:val="center"/>
          </w:tcPr>
          <w:p w:rsidR="00F10DF3" w:rsidRPr="008962E9" w:rsidRDefault="00F10DF3" w:rsidP="008962E9">
            <w:pPr>
              <w:spacing w:after="0" w:line="240" w:lineRule="auto"/>
              <w:jc w:val="center"/>
              <w:rPr>
                <w:sz w:val="12"/>
                <w:szCs w:val="8"/>
                <w:lang w:val="es-ES"/>
              </w:rPr>
            </w:pPr>
          </w:p>
        </w:tc>
        <w:tc>
          <w:tcPr>
            <w:tcW w:w="783" w:type="dxa"/>
            <w:tcBorders>
              <w:top w:val="nil"/>
              <w:left w:val="nil"/>
              <w:bottom w:val="nil"/>
              <w:right w:val="nil"/>
            </w:tcBorders>
            <w:vAlign w:val="center"/>
          </w:tcPr>
          <w:p w:rsidR="00F10DF3" w:rsidRPr="008962E9" w:rsidRDefault="00F10DF3" w:rsidP="008962E9">
            <w:pPr>
              <w:spacing w:after="0" w:line="240" w:lineRule="auto"/>
              <w:jc w:val="right"/>
              <w:rPr>
                <w:sz w:val="12"/>
                <w:szCs w:val="8"/>
                <w:lang w:val="es-ES"/>
              </w:rPr>
            </w:pPr>
          </w:p>
        </w:tc>
        <w:tc>
          <w:tcPr>
            <w:tcW w:w="458" w:type="dxa"/>
            <w:tcBorders>
              <w:top w:val="nil"/>
              <w:left w:val="nil"/>
              <w:bottom w:val="nil"/>
              <w:right w:val="nil"/>
            </w:tcBorders>
            <w:vAlign w:val="center"/>
          </w:tcPr>
          <w:p w:rsidR="00F10DF3" w:rsidRPr="008962E9" w:rsidRDefault="00F10DF3" w:rsidP="008962E9">
            <w:pPr>
              <w:spacing w:after="0" w:line="240" w:lineRule="auto"/>
              <w:rPr>
                <w:sz w:val="12"/>
                <w:szCs w:val="8"/>
                <w:lang w:val="es-ES"/>
              </w:rPr>
            </w:pPr>
          </w:p>
        </w:tc>
        <w:tc>
          <w:tcPr>
            <w:tcW w:w="2972" w:type="dxa"/>
            <w:gridSpan w:val="8"/>
            <w:vMerge/>
            <w:tcBorders>
              <w:left w:val="nil"/>
              <w:right w:val="nil"/>
            </w:tcBorders>
            <w:vAlign w:val="center"/>
          </w:tcPr>
          <w:p w:rsidR="00F10DF3" w:rsidRPr="008962E9" w:rsidRDefault="00F10DF3" w:rsidP="008962E9">
            <w:pPr>
              <w:spacing w:after="0" w:line="240" w:lineRule="auto"/>
              <w:jc w:val="left"/>
              <w:rPr>
                <w:sz w:val="12"/>
                <w:szCs w:val="8"/>
                <w:lang w:val="es-ES"/>
              </w:rPr>
            </w:pPr>
          </w:p>
        </w:tc>
      </w:tr>
      <w:tr w:rsidR="003275DC" w:rsidRPr="008962E9" w:rsidTr="003275DC">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FF6699"/>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vMerge w:val="restart"/>
            <w:tcBorders>
              <w:top w:val="nil"/>
              <w:left w:val="nil"/>
              <w:right w:val="nil"/>
            </w:tcBorders>
            <w:vAlign w:val="center"/>
          </w:tcPr>
          <w:p w:rsidR="003275DC" w:rsidRDefault="003275DC" w:rsidP="003275DC">
            <w:pPr>
              <w:spacing w:after="0" w:line="240" w:lineRule="auto"/>
              <w:jc w:val="left"/>
              <w:rPr>
                <w:sz w:val="12"/>
                <w:szCs w:val="16"/>
                <w:lang w:val="es-ES"/>
              </w:rPr>
            </w:pPr>
            <w:r w:rsidRPr="008962E9">
              <w:rPr>
                <w:sz w:val="12"/>
                <w:szCs w:val="16"/>
                <w:lang w:val="es-ES"/>
              </w:rPr>
              <w:t>Sesión académica inaugural</w:t>
            </w:r>
            <w:r>
              <w:rPr>
                <w:sz w:val="12"/>
                <w:szCs w:val="16"/>
                <w:lang w:val="es-ES"/>
              </w:rPr>
              <w:t xml:space="preserve"> (provisional) se ajustará al acuerdo entre universidades de Castilla y León</w:t>
            </w:r>
          </w:p>
          <w:p w:rsidR="003275DC" w:rsidRPr="008962E9" w:rsidRDefault="003275DC" w:rsidP="003275DC">
            <w:pPr>
              <w:spacing w:after="0" w:line="240" w:lineRule="auto"/>
              <w:jc w:val="left"/>
              <w:rPr>
                <w:sz w:val="12"/>
                <w:szCs w:val="16"/>
                <w:lang w:val="es-ES"/>
              </w:rPr>
            </w:pP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shd w:val="clear" w:color="auto" w:fill="7030A0"/>
            <w:vAlign w:val="center"/>
          </w:tcPr>
          <w:p w:rsidR="003275DC" w:rsidRPr="008962E9" w:rsidRDefault="003275DC" w:rsidP="003275DC">
            <w:pPr>
              <w:spacing w:after="0" w:line="240" w:lineRule="auto"/>
              <w:rPr>
                <w:sz w:val="12"/>
                <w:szCs w:val="16"/>
                <w:lang w:val="es-ES"/>
              </w:rPr>
            </w:pPr>
          </w:p>
        </w:tc>
        <w:tc>
          <w:tcPr>
            <w:tcW w:w="2972" w:type="dxa"/>
            <w:gridSpan w:val="8"/>
            <w:vMerge/>
            <w:tcBorders>
              <w:left w:val="nil"/>
              <w:right w:val="nil"/>
            </w:tcBorders>
          </w:tcPr>
          <w:p w:rsidR="003275DC" w:rsidRPr="008962E9" w:rsidRDefault="003275DC" w:rsidP="003275DC">
            <w:pPr>
              <w:spacing w:after="0" w:line="240" w:lineRule="auto"/>
              <w:jc w:val="left"/>
              <w:rPr>
                <w:sz w:val="12"/>
                <w:szCs w:val="16"/>
                <w:lang w:val="es-ES"/>
              </w:rPr>
            </w:pPr>
          </w:p>
        </w:tc>
      </w:tr>
      <w:tr w:rsidR="003275DC" w:rsidRPr="008962E9" w:rsidTr="001E7411">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auto"/>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vMerge/>
            <w:tcBorders>
              <w:left w:val="nil"/>
              <w:bottom w:val="nil"/>
              <w:right w:val="nil"/>
            </w:tcBorders>
            <w:vAlign w:val="center"/>
          </w:tcPr>
          <w:p w:rsidR="003275DC" w:rsidRPr="008962E9" w:rsidRDefault="003275DC" w:rsidP="003275DC">
            <w:pPr>
              <w:spacing w:after="0" w:line="240" w:lineRule="auto"/>
              <w:jc w:val="left"/>
              <w:rPr>
                <w:sz w:val="12"/>
                <w:szCs w:val="16"/>
                <w:lang w:val="es-ES"/>
              </w:rPr>
            </w:pP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shd w:val="clear" w:color="auto" w:fill="auto"/>
            <w:vAlign w:val="center"/>
          </w:tcPr>
          <w:p w:rsidR="003275DC" w:rsidRPr="008962E9" w:rsidRDefault="003275DC" w:rsidP="003275DC">
            <w:pPr>
              <w:spacing w:after="0" w:line="240" w:lineRule="auto"/>
              <w:rPr>
                <w:sz w:val="12"/>
                <w:szCs w:val="16"/>
                <w:lang w:val="es-ES"/>
              </w:rPr>
            </w:pPr>
          </w:p>
        </w:tc>
        <w:tc>
          <w:tcPr>
            <w:tcW w:w="2972" w:type="dxa"/>
            <w:gridSpan w:val="8"/>
            <w:vMerge/>
            <w:tcBorders>
              <w:left w:val="nil"/>
              <w:bottom w:val="nil"/>
              <w:right w:val="nil"/>
            </w:tcBorders>
          </w:tcPr>
          <w:p w:rsidR="003275DC" w:rsidRPr="008962E9" w:rsidRDefault="003275DC" w:rsidP="003275DC">
            <w:pPr>
              <w:spacing w:after="0" w:line="240" w:lineRule="auto"/>
              <w:jc w:val="left"/>
              <w:rPr>
                <w:sz w:val="12"/>
                <w:szCs w:val="16"/>
                <w:lang w:val="es-ES"/>
              </w:rPr>
            </w:pPr>
          </w:p>
        </w:tc>
      </w:tr>
      <w:tr w:rsidR="003275DC" w:rsidRPr="008962E9" w:rsidTr="003275DC">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92D050"/>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vMerge w:val="restart"/>
            <w:tcBorders>
              <w:top w:val="nil"/>
              <w:left w:val="nil"/>
              <w:bottom w:val="nil"/>
              <w:right w:val="nil"/>
            </w:tcBorders>
            <w:vAlign w:val="center"/>
          </w:tcPr>
          <w:p w:rsidR="003275DC" w:rsidRPr="008962E9" w:rsidRDefault="003275DC" w:rsidP="003275DC">
            <w:pPr>
              <w:spacing w:after="0" w:line="240" w:lineRule="auto"/>
              <w:jc w:val="left"/>
              <w:rPr>
                <w:sz w:val="12"/>
                <w:szCs w:val="16"/>
                <w:lang w:val="es-ES"/>
              </w:rPr>
            </w:pPr>
            <w:r w:rsidRPr="008962E9">
              <w:rPr>
                <w:sz w:val="12"/>
                <w:szCs w:val="16"/>
                <w:lang w:val="es-ES"/>
              </w:rPr>
              <w:t>Actividad lectiva del 1</w:t>
            </w:r>
            <w:r w:rsidRPr="008962E9">
              <w:rPr>
                <w:sz w:val="12"/>
                <w:szCs w:val="16"/>
                <w:u w:val="single"/>
                <w:vertAlign w:val="superscript"/>
                <w:lang w:val="es-ES"/>
              </w:rPr>
              <w:t>er</w:t>
            </w:r>
            <w:r w:rsidRPr="008962E9">
              <w:rPr>
                <w:sz w:val="12"/>
                <w:szCs w:val="16"/>
                <w:lang w:val="es-ES"/>
              </w:rPr>
              <w:t xml:space="preserve"> cuatrimestre, al menos en 1</w:t>
            </w:r>
            <w:r w:rsidRPr="008962E9">
              <w:rPr>
                <w:sz w:val="12"/>
                <w:szCs w:val="16"/>
                <w:u w:val="single"/>
                <w:vertAlign w:val="superscript"/>
                <w:lang w:val="es-ES"/>
              </w:rPr>
              <w:t>er</w:t>
            </w:r>
            <w:r w:rsidRPr="008962E9">
              <w:rPr>
                <w:sz w:val="12"/>
                <w:szCs w:val="16"/>
                <w:lang w:val="es-ES"/>
              </w:rPr>
              <w:t xml:space="preserve"> curso de grado</w:t>
            </w: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shd w:val="clear" w:color="auto" w:fill="CCC0D9"/>
            <w:vAlign w:val="center"/>
          </w:tcPr>
          <w:p w:rsidR="003275DC" w:rsidRPr="008962E9" w:rsidRDefault="003275DC" w:rsidP="003275DC">
            <w:pPr>
              <w:spacing w:after="0" w:line="240" w:lineRule="auto"/>
              <w:rPr>
                <w:sz w:val="12"/>
                <w:szCs w:val="16"/>
                <w:lang w:val="es-ES"/>
              </w:rPr>
            </w:pPr>
          </w:p>
        </w:tc>
        <w:tc>
          <w:tcPr>
            <w:tcW w:w="2972" w:type="dxa"/>
            <w:gridSpan w:val="8"/>
            <w:vMerge w:val="restart"/>
            <w:tcBorders>
              <w:top w:val="nil"/>
              <w:left w:val="nil"/>
              <w:bottom w:val="nil"/>
              <w:right w:val="nil"/>
            </w:tcBorders>
          </w:tcPr>
          <w:p w:rsidR="00F10DF3" w:rsidRPr="0057230A" w:rsidRDefault="003275DC" w:rsidP="00F10DF3">
            <w:pPr>
              <w:spacing w:after="0" w:line="240" w:lineRule="auto"/>
              <w:jc w:val="left"/>
              <w:rPr>
                <w:sz w:val="12"/>
                <w:szCs w:val="16"/>
                <w:lang w:val="es-ES"/>
              </w:rPr>
            </w:pPr>
            <w:r w:rsidRPr="008962E9">
              <w:rPr>
                <w:sz w:val="12"/>
                <w:szCs w:val="16"/>
                <w:lang w:val="es-ES"/>
              </w:rPr>
              <w:t>Límite de actas en 2ª calificación</w:t>
            </w:r>
            <w:r w:rsidR="00F10DF3">
              <w:rPr>
                <w:sz w:val="12"/>
                <w:szCs w:val="16"/>
                <w:lang w:val="es-ES"/>
              </w:rPr>
              <w:t xml:space="preserve"> (</w:t>
            </w:r>
            <w:r w:rsidR="00F10DF3" w:rsidRPr="0057230A">
              <w:rPr>
                <w:sz w:val="12"/>
                <w:szCs w:val="16"/>
                <w:lang w:val="es-ES"/>
              </w:rPr>
              <w:t>1</w:t>
            </w:r>
            <w:r w:rsidR="00F10DF3" w:rsidRPr="0057230A">
              <w:rPr>
                <w:sz w:val="12"/>
                <w:szCs w:val="16"/>
                <w:u w:val="single"/>
                <w:vertAlign w:val="superscript"/>
                <w:lang w:val="es-ES"/>
              </w:rPr>
              <w:t>er</w:t>
            </w:r>
            <w:r w:rsidR="00F10DF3">
              <w:rPr>
                <w:sz w:val="12"/>
                <w:szCs w:val="16"/>
                <w:lang w:val="es-ES"/>
              </w:rPr>
              <w:t xml:space="preserve"> y 2º cuatrimestre).</w:t>
            </w:r>
          </w:p>
          <w:p w:rsidR="003275DC" w:rsidRPr="008962E9" w:rsidRDefault="003275DC" w:rsidP="003275DC">
            <w:pPr>
              <w:spacing w:after="0" w:line="240" w:lineRule="auto"/>
              <w:jc w:val="left"/>
              <w:rPr>
                <w:sz w:val="12"/>
                <w:szCs w:val="16"/>
                <w:lang w:val="es-ES"/>
              </w:rPr>
            </w:pPr>
          </w:p>
        </w:tc>
      </w:tr>
      <w:tr w:rsidR="003275DC" w:rsidRPr="008962E9" w:rsidTr="001E7411">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vMerge/>
            <w:tcBorders>
              <w:top w:val="nil"/>
              <w:left w:val="nil"/>
              <w:bottom w:val="nil"/>
              <w:right w:val="nil"/>
            </w:tcBorders>
            <w:vAlign w:val="center"/>
          </w:tcPr>
          <w:p w:rsidR="003275DC" w:rsidRPr="008962E9" w:rsidRDefault="003275DC" w:rsidP="003275DC">
            <w:pPr>
              <w:spacing w:after="0" w:line="240" w:lineRule="auto"/>
              <w:jc w:val="center"/>
              <w:rPr>
                <w:sz w:val="12"/>
                <w:szCs w:val="16"/>
                <w:lang w:val="es-ES"/>
              </w:rPr>
            </w:pP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16"/>
                <w:lang w:val="es-ES"/>
              </w:rPr>
            </w:pPr>
          </w:p>
        </w:tc>
        <w:tc>
          <w:tcPr>
            <w:tcW w:w="2972" w:type="dxa"/>
            <w:gridSpan w:val="8"/>
            <w:vMerge/>
            <w:tcBorders>
              <w:top w:val="nil"/>
              <w:left w:val="nil"/>
              <w:bottom w:val="nil"/>
              <w:right w:val="nil"/>
            </w:tcBorders>
            <w:vAlign w:val="center"/>
          </w:tcPr>
          <w:p w:rsidR="003275DC" w:rsidRPr="008962E9" w:rsidRDefault="003275DC" w:rsidP="003275DC">
            <w:pPr>
              <w:spacing w:after="0" w:line="240" w:lineRule="auto"/>
              <w:rPr>
                <w:sz w:val="12"/>
                <w:szCs w:val="16"/>
                <w:lang w:val="es-ES"/>
              </w:rPr>
            </w:pPr>
          </w:p>
        </w:tc>
      </w:tr>
      <w:tr w:rsidR="003275DC" w:rsidRPr="008962E9" w:rsidTr="003275DC">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B6DDE8"/>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tcBorders>
              <w:top w:val="nil"/>
              <w:left w:val="nil"/>
              <w:bottom w:val="nil"/>
              <w:right w:val="nil"/>
            </w:tcBorders>
            <w:vAlign w:val="center"/>
          </w:tcPr>
          <w:p w:rsidR="003275DC" w:rsidRPr="008962E9" w:rsidRDefault="003275DC" w:rsidP="003275DC">
            <w:pPr>
              <w:spacing w:after="0" w:line="240" w:lineRule="auto"/>
              <w:jc w:val="left"/>
              <w:rPr>
                <w:sz w:val="12"/>
                <w:szCs w:val="16"/>
                <w:lang w:val="es-ES"/>
              </w:rPr>
            </w:pPr>
            <w:r w:rsidRPr="008962E9">
              <w:rPr>
                <w:sz w:val="12"/>
                <w:szCs w:val="16"/>
                <w:lang w:val="es-ES"/>
              </w:rPr>
              <w:t>Actividad lectiva del 2º cuatrimestre</w:t>
            </w: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shd w:val="clear" w:color="auto" w:fill="F4B083"/>
            <w:vAlign w:val="center"/>
          </w:tcPr>
          <w:p w:rsidR="003275DC" w:rsidRPr="008962E9" w:rsidRDefault="003275DC" w:rsidP="003275DC">
            <w:pPr>
              <w:spacing w:after="0" w:line="240" w:lineRule="auto"/>
              <w:rPr>
                <w:sz w:val="12"/>
                <w:szCs w:val="16"/>
                <w:lang w:val="es-ES"/>
              </w:rPr>
            </w:pPr>
          </w:p>
        </w:tc>
        <w:tc>
          <w:tcPr>
            <w:tcW w:w="2972" w:type="dxa"/>
            <w:gridSpan w:val="8"/>
            <w:tcBorders>
              <w:top w:val="nil"/>
              <w:left w:val="nil"/>
              <w:bottom w:val="nil"/>
              <w:right w:val="nil"/>
            </w:tcBorders>
            <w:vAlign w:val="center"/>
          </w:tcPr>
          <w:p w:rsidR="003275DC" w:rsidRPr="008962E9" w:rsidRDefault="003275DC" w:rsidP="003275DC">
            <w:pPr>
              <w:spacing w:after="0" w:line="240" w:lineRule="auto"/>
              <w:rPr>
                <w:sz w:val="12"/>
                <w:szCs w:val="16"/>
                <w:lang w:val="es-ES"/>
              </w:rPr>
            </w:pPr>
            <w:r w:rsidRPr="008962E9">
              <w:rPr>
                <w:sz w:val="12"/>
                <w:szCs w:val="16"/>
                <w:lang w:val="es-ES"/>
              </w:rPr>
              <w:t>Posibles fechas límite de actas TFG /</w:t>
            </w:r>
            <w:r>
              <w:rPr>
                <w:sz w:val="12"/>
                <w:szCs w:val="16"/>
                <w:lang w:val="es-ES"/>
              </w:rPr>
              <w:t xml:space="preserve"> </w:t>
            </w:r>
            <w:r w:rsidRPr="008962E9">
              <w:rPr>
                <w:sz w:val="12"/>
                <w:szCs w:val="16"/>
                <w:lang w:val="es-ES"/>
              </w:rPr>
              <w:t>TFM</w:t>
            </w:r>
          </w:p>
        </w:tc>
      </w:tr>
      <w:tr w:rsidR="003275DC" w:rsidRPr="008962E9" w:rsidTr="001E7411">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8"/>
                <w:lang w:val="es-ES"/>
              </w:rPr>
            </w:pPr>
          </w:p>
        </w:tc>
        <w:tc>
          <w:tcPr>
            <w:tcW w:w="460" w:type="dxa"/>
            <w:tcBorders>
              <w:top w:val="nil"/>
              <w:left w:val="nil"/>
              <w:bottom w:val="nil"/>
              <w:right w:val="nil"/>
            </w:tcBorders>
            <w:vAlign w:val="center"/>
          </w:tcPr>
          <w:p w:rsidR="003275DC" w:rsidRPr="008962E9" w:rsidRDefault="003275DC" w:rsidP="003275DC">
            <w:pPr>
              <w:spacing w:after="0" w:line="240" w:lineRule="auto"/>
              <w:rPr>
                <w:rFonts w:ascii="Calibri" w:hAnsi="Calibri"/>
                <w:sz w:val="12"/>
                <w:szCs w:val="8"/>
                <w:lang w:val="es-ES"/>
              </w:rPr>
            </w:pPr>
          </w:p>
        </w:tc>
        <w:tc>
          <w:tcPr>
            <w:tcW w:w="460"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9"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7"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567"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57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11" w:type="dxa"/>
            <w:tcBorders>
              <w:top w:val="nil"/>
              <w:left w:val="nil"/>
              <w:bottom w:val="nil"/>
              <w:right w:val="nil"/>
            </w:tcBorders>
            <w:vAlign w:val="center"/>
          </w:tcPr>
          <w:p w:rsidR="003275DC" w:rsidRPr="008962E9" w:rsidRDefault="003275DC" w:rsidP="003275DC">
            <w:pPr>
              <w:spacing w:after="0" w:line="240" w:lineRule="auto"/>
              <w:jc w:val="center"/>
              <w:rPr>
                <w:sz w:val="12"/>
                <w:szCs w:val="8"/>
                <w:lang w:val="es-ES"/>
              </w:rPr>
            </w:pP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1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458"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620" w:type="dxa"/>
            <w:gridSpan w:val="3"/>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c>
          <w:tcPr>
            <w:tcW w:w="520" w:type="dxa"/>
            <w:tcBorders>
              <w:top w:val="nil"/>
              <w:left w:val="nil"/>
              <w:bottom w:val="nil"/>
              <w:right w:val="nil"/>
            </w:tcBorders>
            <w:vAlign w:val="center"/>
          </w:tcPr>
          <w:p w:rsidR="003275DC" w:rsidRPr="008962E9" w:rsidRDefault="003275DC" w:rsidP="003275DC">
            <w:pPr>
              <w:spacing w:after="0" w:line="240" w:lineRule="auto"/>
              <w:rPr>
                <w:sz w:val="12"/>
                <w:szCs w:val="8"/>
                <w:lang w:val="es-ES"/>
              </w:rPr>
            </w:pPr>
          </w:p>
        </w:tc>
      </w:tr>
      <w:tr w:rsidR="003275DC" w:rsidRPr="008962E9" w:rsidTr="003275DC">
        <w:trPr>
          <w:trHeight w:val="20"/>
        </w:trPr>
        <w:tc>
          <w:tcPr>
            <w:tcW w:w="442" w:type="dxa"/>
            <w:tcBorders>
              <w:top w:val="nil"/>
              <w:left w:val="nil"/>
              <w:bottom w:val="nil"/>
              <w:right w:val="nil"/>
            </w:tcBorders>
            <w:vAlign w:val="center"/>
          </w:tcPr>
          <w:p w:rsidR="003275DC" w:rsidRPr="008962E9" w:rsidRDefault="003275DC" w:rsidP="003275DC">
            <w:pPr>
              <w:spacing w:after="0" w:line="240" w:lineRule="auto"/>
              <w:jc w:val="right"/>
              <w:rPr>
                <w:rFonts w:ascii="Calibri" w:hAnsi="Calibri"/>
                <w:sz w:val="12"/>
                <w:szCs w:val="16"/>
                <w:lang w:val="es-ES"/>
              </w:rPr>
            </w:pPr>
          </w:p>
        </w:tc>
        <w:tc>
          <w:tcPr>
            <w:tcW w:w="460" w:type="dxa"/>
            <w:tcBorders>
              <w:top w:val="nil"/>
              <w:left w:val="nil"/>
              <w:bottom w:val="nil"/>
              <w:right w:val="nil"/>
            </w:tcBorders>
            <w:shd w:val="clear" w:color="auto" w:fill="AEAAAA"/>
            <w:vAlign w:val="center"/>
          </w:tcPr>
          <w:p w:rsidR="003275DC" w:rsidRPr="008962E9" w:rsidRDefault="003275DC" w:rsidP="003275DC">
            <w:pPr>
              <w:spacing w:after="0" w:line="240" w:lineRule="auto"/>
              <w:rPr>
                <w:rFonts w:ascii="Calibri" w:hAnsi="Calibri"/>
                <w:sz w:val="12"/>
                <w:szCs w:val="16"/>
                <w:lang w:val="es-ES"/>
              </w:rPr>
            </w:pPr>
          </w:p>
        </w:tc>
        <w:tc>
          <w:tcPr>
            <w:tcW w:w="3390" w:type="dxa"/>
            <w:gridSpan w:val="7"/>
            <w:tcBorders>
              <w:top w:val="nil"/>
              <w:left w:val="nil"/>
              <w:bottom w:val="nil"/>
              <w:right w:val="nil"/>
            </w:tcBorders>
            <w:vAlign w:val="center"/>
          </w:tcPr>
          <w:p w:rsidR="003275DC" w:rsidRPr="008962E9" w:rsidRDefault="003275DC" w:rsidP="003275DC">
            <w:pPr>
              <w:spacing w:after="0" w:line="240" w:lineRule="auto"/>
              <w:rPr>
                <w:sz w:val="12"/>
                <w:szCs w:val="16"/>
                <w:lang w:val="es-ES"/>
              </w:rPr>
            </w:pPr>
            <w:r w:rsidRPr="008962E9">
              <w:rPr>
                <w:sz w:val="12"/>
                <w:szCs w:val="16"/>
                <w:lang w:val="es-ES"/>
              </w:rPr>
              <w:t>Ampliación para recuperación de pruebas finales</w:t>
            </w:r>
          </w:p>
        </w:tc>
        <w:tc>
          <w:tcPr>
            <w:tcW w:w="783" w:type="dxa"/>
            <w:tcBorders>
              <w:top w:val="nil"/>
              <w:left w:val="nil"/>
              <w:bottom w:val="nil"/>
              <w:right w:val="nil"/>
            </w:tcBorders>
            <w:vAlign w:val="center"/>
          </w:tcPr>
          <w:p w:rsidR="003275DC" w:rsidRPr="008962E9" w:rsidRDefault="003275DC" w:rsidP="003275DC">
            <w:pPr>
              <w:spacing w:after="0" w:line="240" w:lineRule="auto"/>
              <w:jc w:val="right"/>
              <w:rPr>
                <w:sz w:val="12"/>
                <w:szCs w:val="16"/>
                <w:lang w:val="es-ES"/>
              </w:rPr>
            </w:pPr>
          </w:p>
        </w:tc>
        <w:tc>
          <w:tcPr>
            <w:tcW w:w="458" w:type="dxa"/>
            <w:tcBorders>
              <w:top w:val="nil"/>
              <w:left w:val="nil"/>
              <w:bottom w:val="nil"/>
              <w:right w:val="nil"/>
            </w:tcBorders>
            <w:shd w:val="clear" w:color="auto" w:fill="auto"/>
            <w:vAlign w:val="center"/>
          </w:tcPr>
          <w:p w:rsidR="003275DC" w:rsidRPr="008962E9" w:rsidRDefault="003275DC" w:rsidP="003275DC">
            <w:pPr>
              <w:spacing w:after="0" w:line="240" w:lineRule="auto"/>
              <w:rPr>
                <w:sz w:val="12"/>
                <w:szCs w:val="16"/>
                <w:lang w:val="es-ES"/>
              </w:rPr>
            </w:pPr>
          </w:p>
        </w:tc>
        <w:tc>
          <w:tcPr>
            <w:tcW w:w="2972" w:type="dxa"/>
            <w:gridSpan w:val="8"/>
            <w:tcBorders>
              <w:top w:val="nil"/>
              <w:left w:val="nil"/>
              <w:bottom w:val="nil"/>
              <w:right w:val="nil"/>
            </w:tcBorders>
            <w:vAlign w:val="center"/>
          </w:tcPr>
          <w:p w:rsidR="003275DC" w:rsidRPr="008962E9" w:rsidRDefault="003275DC" w:rsidP="003275DC">
            <w:pPr>
              <w:spacing w:after="0" w:line="240" w:lineRule="auto"/>
              <w:rPr>
                <w:sz w:val="12"/>
                <w:szCs w:val="16"/>
                <w:lang w:val="es-ES"/>
              </w:rPr>
            </w:pPr>
          </w:p>
        </w:tc>
      </w:tr>
    </w:tbl>
    <w:p w:rsidR="008962E9" w:rsidRPr="00EB6FC3" w:rsidRDefault="00EB6FC3" w:rsidP="00EB6FC3">
      <w:pPr>
        <w:spacing w:before="80" w:after="80" w:line="240" w:lineRule="auto"/>
        <w:ind w:left="426" w:hanging="142"/>
        <w:rPr>
          <w:rFonts w:ascii="Calibri" w:hAnsi="Calibri"/>
          <w:b/>
          <w:sz w:val="16"/>
          <w:szCs w:val="16"/>
          <w:lang w:val="es-ES"/>
        </w:rPr>
      </w:pPr>
      <w:r w:rsidRPr="00EB6FC3">
        <w:rPr>
          <w:rFonts w:ascii="Calibri" w:hAnsi="Calibri"/>
          <w:b/>
          <w:sz w:val="16"/>
          <w:szCs w:val="16"/>
          <w:lang w:val="es-ES"/>
        </w:rPr>
        <w:t>*</w:t>
      </w:r>
      <w:r w:rsidRPr="00EB6FC3">
        <w:rPr>
          <w:rFonts w:ascii="Calibri" w:hAnsi="Calibri"/>
          <w:b/>
          <w:sz w:val="14"/>
          <w:szCs w:val="16"/>
          <w:lang w:val="es-ES"/>
        </w:rPr>
        <w:t xml:space="preserve"> </w:t>
      </w:r>
      <w:r w:rsidRPr="00EB6FC3">
        <w:rPr>
          <w:rFonts w:ascii="Calibri" w:hAnsi="Calibri"/>
          <w:b/>
          <w:sz w:val="14"/>
          <w:szCs w:val="16"/>
          <w:lang w:val="es-ES"/>
        </w:rPr>
        <w:tab/>
        <w:t xml:space="preserve">A la hora de </w:t>
      </w:r>
      <w:r w:rsidR="00F8089D">
        <w:rPr>
          <w:rFonts w:ascii="Calibri" w:hAnsi="Calibri"/>
          <w:b/>
          <w:sz w:val="14"/>
          <w:szCs w:val="16"/>
          <w:lang w:val="es-ES"/>
        </w:rPr>
        <w:t xml:space="preserve">programar los exámenes </w:t>
      </w:r>
      <w:r w:rsidRPr="00EB6FC3">
        <w:rPr>
          <w:rFonts w:ascii="Calibri" w:hAnsi="Calibri"/>
          <w:b/>
          <w:sz w:val="14"/>
          <w:szCs w:val="16"/>
          <w:lang w:val="es-ES"/>
        </w:rPr>
        <w:t>se deberá prever la posible ocupación de aulas para las pruebas de EBAU en l</w:t>
      </w:r>
      <w:r>
        <w:rPr>
          <w:rFonts w:ascii="Calibri" w:hAnsi="Calibri"/>
          <w:b/>
          <w:sz w:val="14"/>
          <w:szCs w:val="16"/>
          <w:lang w:val="es-ES"/>
        </w:rPr>
        <w:t>a</w:t>
      </w:r>
      <w:r w:rsidRPr="00EB6FC3">
        <w:rPr>
          <w:rFonts w:ascii="Calibri" w:hAnsi="Calibri"/>
          <w:b/>
          <w:sz w:val="14"/>
          <w:szCs w:val="16"/>
          <w:lang w:val="es-ES"/>
        </w:rPr>
        <w:t xml:space="preserve"> </w:t>
      </w:r>
      <w:r>
        <w:rPr>
          <w:rFonts w:ascii="Calibri" w:hAnsi="Calibri"/>
          <w:b/>
          <w:sz w:val="14"/>
          <w:szCs w:val="16"/>
          <w:lang w:val="es-ES"/>
        </w:rPr>
        <w:t>primera semana de junio.</w:t>
      </w:r>
    </w:p>
    <w:p w:rsidR="00E835E3" w:rsidRPr="008962E9" w:rsidRDefault="00E835E3" w:rsidP="00E835E3">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lastRenderedPageBreak/>
        <w:t>Con el objetivo de coordinar la actividad docente, la Junta de Centro podrá fijar, dentro de las 18 semanas de actividades lectivas de cada cuatrimestre, periodos de especial atención a actividades tutoriales, a preparación y realización de pruebas con peso importante o a recuperación de pruebas de evaluación no superadas antes de emitir las calificaciones finales.</w:t>
      </w:r>
    </w:p>
    <w:p w:rsidR="009879AD" w:rsidRDefault="008962E9" w:rsidP="009879AD">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El periodo de actividades lectivas de cada cuatrimestre incluirá </w:t>
      </w:r>
      <w:r w:rsidR="00667ECE">
        <w:rPr>
          <w:rFonts w:eastAsia="Calibri" w:cs="Arial"/>
          <w:color w:val="404040"/>
          <w:szCs w:val="20"/>
          <w:lang w:val="es-ES" w:eastAsia="en-US"/>
        </w:rPr>
        <w:t xml:space="preserve">necesariamente </w:t>
      </w:r>
      <w:r w:rsidRPr="008962E9">
        <w:rPr>
          <w:rFonts w:eastAsia="Calibri" w:cs="Arial"/>
          <w:color w:val="404040"/>
          <w:szCs w:val="20"/>
          <w:lang w:val="es-ES" w:eastAsia="en-US"/>
        </w:rPr>
        <w:t>las pruebas de evaluación (primera calificación) previstas en cada asignatura, distribuidas de modo continuado a lo largo del cuatrimestre</w:t>
      </w:r>
      <w:r w:rsidR="00667ECE">
        <w:rPr>
          <w:rFonts w:eastAsia="Calibri" w:cs="Arial"/>
          <w:color w:val="404040"/>
          <w:szCs w:val="20"/>
          <w:lang w:val="es-ES" w:eastAsia="en-US"/>
        </w:rPr>
        <w:t xml:space="preserve">. </w:t>
      </w:r>
      <w:r w:rsidR="00E835E3">
        <w:rPr>
          <w:rFonts w:eastAsia="Calibri" w:cs="Arial"/>
          <w:color w:val="404040"/>
          <w:szCs w:val="20"/>
          <w:lang w:val="es-ES" w:eastAsia="en-US"/>
        </w:rPr>
        <w:t xml:space="preserve">Siempre que se respete el periodo preceptivo entre la comunicación de la primera calificación y las pruebas de la segunda calificación, estas </w:t>
      </w:r>
      <w:r w:rsidR="00E835E3" w:rsidRPr="008962E9">
        <w:rPr>
          <w:rFonts w:eastAsia="Calibri" w:cs="Arial"/>
          <w:color w:val="404040"/>
          <w:szCs w:val="20"/>
          <w:lang w:val="es-ES" w:eastAsia="en-US"/>
        </w:rPr>
        <w:t xml:space="preserve">pruebas para los estudiantes que no hayan superado la asignatura (segunda calificación) podrán </w:t>
      </w:r>
      <w:r w:rsidR="00E835E3">
        <w:rPr>
          <w:rFonts w:eastAsia="Calibri" w:cs="Arial"/>
          <w:color w:val="404040"/>
          <w:szCs w:val="20"/>
          <w:lang w:val="es-ES" w:eastAsia="en-US"/>
        </w:rPr>
        <w:t xml:space="preserve">organizarse en el mismo cuatrimestre. No obstante, los Centros podrán organizar las pruebas correspondientes a la segunda calificación de las asignaturas del primer cuatrimestre en las fechas que mejor se adecuen a su programación, ya sea dentro del primer cuatrimestre o a lo largo del segundo. Las pruebas correspondientes a la segunda calificación de la totalidad de las asignaturas podrán diferirse al periodo comprendido entre el </w:t>
      </w:r>
      <w:r w:rsidR="00B75E57" w:rsidRPr="000D2459">
        <w:rPr>
          <w:rFonts w:eastAsia="Calibri" w:cs="Arial"/>
          <w:color w:val="404040" w:themeColor="text1" w:themeTint="BF"/>
          <w:szCs w:val="20"/>
          <w:lang w:val="es-ES" w:eastAsia="en-US"/>
        </w:rPr>
        <w:t>1</w:t>
      </w:r>
      <w:r w:rsidR="0057230A" w:rsidRPr="000D2459">
        <w:rPr>
          <w:rFonts w:eastAsia="Calibri" w:cs="Arial"/>
          <w:color w:val="404040" w:themeColor="text1" w:themeTint="BF"/>
          <w:szCs w:val="20"/>
          <w:lang w:val="es-ES" w:eastAsia="en-US"/>
        </w:rPr>
        <w:t>7</w:t>
      </w:r>
      <w:r w:rsidR="00E835E3" w:rsidRPr="000D2459">
        <w:rPr>
          <w:rFonts w:eastAsia="Calibri" w:cs="Arial"/>
          <w:color w:val="404040" w:themeColor="text1" w:themeTint="BF"/>
          <w:szCs w:val="20"/>
          <w:lang w:val="es-ES" w:eastAsia="en-US"/>
        </w:rPr>
        <w:t xml:space="preserve"> y el </w:t>
      </w:r>
      <w:r w:rsidR="00B75E57" w:rsidRPr="000D2459">
        <w:rPr>
          <w:rFonts w:eastAsia="Calibri" w:cs="Arial"/>
          <w:color w:val="404040" w:themeColor="text1" w:themeTint="BF"/>
          <w:szCs w:val="20"/>
          <w:lang w:val="es-ES" w:eastAsia="en-US"/>
        </w:rPr>
        <w:t>2</w:t>
      </w:r>
      <w:r w:rsidR="0057230A" w:rsidRPr="000D2459">
        <w:rPr>
          <w:rFonts w:eastAsia="Calibri" w:cs="Arial"/>
          <w:color w:val="404040" w:themeColor="text1" w:themeTint="BF"/>
          <w:szCs w:val="20"/>
          <w:lang w:val="es-ES" w:eastAsia="en-US"/>
        </w:rPr>
        <w:t>8</w:t>
      </w:r>
      <w:r w:rsidR="00E835E3" w:rsidRPr="000D2459">
        <w:rPr>
          <w:rFonts w:eastAsia="Calibri" w:cs="Arial"/>
          <w:color w:val="404040" w:themeColor="text1" w:themeTint="BF"/>
          <w:szCs w:val="20"/>
          <w:lang w:val="es-ES" w:eastAsia="en-US"/>
        </w:rPr>
        <w:t xml:space="preserve"> </w:t>
      </w:r>
      <w:r w:rsidR="00E835E3">
        <w:rPr>
          <w:rFonts w:eastAsia="Calibri" w:cs="Arial"/>
          <w:color w:val="404040"/>
          <w:szCs w:val="20"/>
          <w:lang w:val="es-ES" w:eastAsia="en-US"/>
        </w:rPr>
        <w:t>de junio.</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En particular, la Junta de Centro aprobará, dentro de la programación docente de las asignaturas a incluir en la Guía Académica, la distribución coordinada de las pruebas de evaluación en primera y segunda calificación, explicitando sus características y evitando la concentración en las dos últimas semanas del cuatrimestre de pruebas con peso importante en la calificación, y separando por un periodo de al menos siete días naturales las pruebas de la segunda calificación de la </w:t>
      </w:r>
      <w:r w:rsidR="009D56CD">
        <w:rPr>
          <w:rFonts w:eastAsia="Calibri" w:cs="Arial"/>
          <w:color w:val="404040"/>
          <w:szCs w:val="20"/>
          <w:lang w:val="es-ES" w:eastAsia="en-US"/>
        </w:rPr>
        <w:t xml:space="preserve">comunicación de la </w:t>
      </w:r>
      <w:r w:rsidRPr="008962E9">
        <w:rPr>
          <w:rFonts w:eastAsia="Calibri" w:cs="Arial"/>
          <w:color w:val="404040"/>
          <w:szCs w:val="20"/>
          <w:lang w:val="es-ES" w:eastAsia="en-US"/>
        </w:rPr>
        <w:t xml:space="preserve">primera calificación. </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A este respecto, será de consideración el artículo 25.3 del Estatuto del Estudiante (aprobado por RD 1791/2010) que se cita literalmente: “Los calendarios de fechas, horas y lugares de realización de las pruebas, incluidas las orales, serán acordados por el órgano que proceda, garantizando la participación de los estudiantes, y atendiendo a la condición de que éstos lo sean a tiempo completo o a tiempo parcial”.  </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La publicación de las calificaciones de las pruebas de evaluación presenciales comunes deberán realizarse en el plazo máximo de quince días naturales desde su realización. En todo caso, la publicación de la calificación de una prueba de evaluación en primera calificación deberá realizarse con antelación suficiente a cualquier prueba de la segunda calificación.</w:t>
      </w:r>
    </w:p>
    <w:p w:rsidR="008962E9" w:rsidRPr="000D2459"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8962E9">
        <w:rPr>
          <w:rFonts w:eastAsia="Calibri" w:cs="Arial"/>
          <w:color w:val="404040"/>
          <w:szCs w:val="20"/>
          <w:lang w:val="es-ES" w:eastAsia="en-US"/>
        </w:rPr>
        <w:t xml:space="preserve">La sesión académica de apertura de curso está prevista para el </w:t>
      </w:r>
      <w:r w:rsidR="0057230A" w:rsidRPr="000D2459">
        <w:rPr>
          <w:rFonts w:eastAsia="Calibri" w:cs="Arial"/>
          <w:color w:val="404040" w:themeColor="text1" w:themeTint="BF"/>
          <w:szCs w:val="20"/>
          <w:lang w:val="es-ES" w:eastAsia="en-US"/>
        </w:rPr>
        <w:t>14</w:t>
      </w:r>
      <w:r w:rsidR="00394DC1" w:rsidRPr="000D2459">
        <w:rPr>
          <w:rFonts w:eastAsia="Calibri" w:cs="Arial"/>
          <w:color w:val="404040" w:themeColor="text1" w:themeTint="BF"/>
          <w:szCs w:val="20"/>
          <w:lang w:val="es-ES" w:eastAsia="en-US"/>
        </w:rPr>
        <w:t xml:space="preserve"> de septiembre de 201</w:t>
      </w:r>
      <w:r w:rsidR="00B75E57" w:rsidRPr="000D2459">
        <w:rPr>
          <w:rFonts w:eastAsia="Calibri" w:cs="Arial"/>
          <w:color w:val="404040" w:themeColor="text1" w:themeTint="BF"/>
          <w:szCs w:val="20"/>
          <w:lang w:val="es-ES" w:eastAsia="en-US"/>
        </w:rPr>
        <w:t>8</w:t>
      </w:r>
      <w:r w:rsidRPr="000D2459">
        <w:rPr>
          <w:rFonts w:eastAsia="Calibri" w:cs="Arial"/>
          <w:color w:val="404040" w:themeColor="text1" w:themeTint="BF"/>
          <w:szCs w:val="20"/>
          <w:lang w:val="es-ES" w:eastAsia="en-US"/>
        </w:rPr>
        <w:t xml:space="preserve">, </w:t>
      </w:r>
      <w:r w:rsidR="00F62038" w:rsidRPr="000D2459">
        <w:rPr>
          <w:rFonts w:eastAsia="Calibri" w:cs="Arial"/>
          <w:color w:val="404040" w:themeColor="text1" w:themeTint="BF"/>
          <w:szCs w:val="20"/>
          <w:lang w:val="es-ES" w:eastAsia="en-US"/>
        </w:rPr>
        <w:t xml:space="preserve">si bien podrá ser </w:t>
      </w:r>
      <w:proofErr w:type="spellStart"/>
      <w:r w:rsidR="00F62038" w:rsidRPr="000D2459">
        <w:rPr>
          <w:rFonts w:eastAsia="Calibri" w:cs="Arial"/>
          <w:color w:val="404040" w:themeColor="text1" w:themeTint="BF"/>
          <w:szCs w:val="20"/>
          <w:lang w:val="es-ES" w:eastAsia="en-US"/>
        </w:rPr>
        <w:t>susceptile</w:t>
      </w:r>
      <w:proofErr w:type="spellEnd"/>
      <w:r w:rsidR="00F62038" w:rsidRPr="000D2459">
        <w:rPr>
          <w:rFonts w:eastAsia="Calibri" w:cs="Arial"/>
          <w:color w:val="404040" w:themeColor="text1" w:themeTint="BF"/>
          <w:szCs w:val="20"/>
          <w:lang w:val="es-ES" w:eastAsia="en-US"/>
        </w:rPr>
        <w:t xml:space="preserve"> de modificación</w:t>
      </w:r>
      <w:r w:rsidR="00785C32">
        <w:rPr>
          <w:rFonts w:eastAsia="Calibri" w:cs="Arial"/>
          <w:color w:val="404040" w:themeColor="text1" w:themeTint="BF"/>
          <w:szCs w:val="20"/>
          <w:lang w:val="es-ES" w:eastAsia="en-US"/>
        </w:rPr>
        <w:t xml:space="preserve"> para ajustarlo al acuerdo entre universidades de Castilla y León</w:t>
      </w:r>
      <w:r w:rsidRPr="000D2459">
        <w:rPr>
          <w:rFonts w:eastAsia="Calibri" w:cs="Arial"/>
          <w:color w:val="404040" w:themeColor="text1" w:themeTint="BF"/>
          <w:szCs w:val="20"/>
          <w:lang w:val="es-ES" w:eastAsia="en-US"/>
        </w:rPr>
        <w:t>.</w:t>
      </w:r>
    </w:p>
    <w:p w:rsidR="008962E9" w:rsidRPr="000D2459"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Primer cuatrimestre:</w:t>
      </w:r>
    </w:p>
    <w:p w:rsidR="008962E9" w:rsidRPr="000D2459"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Periodo de actividades lectivas: del 1</w:t>
      </w:r>
      <w:r w:rsidR="00B75E57" w:rsidRPr="000D2459">
        <w:rPr>
          <w:rFonts w:eastAsia="Calibri" w:cs="Arial"/>
          <w:color w:val="404040" w:themeColor="text1" w:themeTint="BF"/>
          <w:szCs w:val="20"/>
          <w:lang w:val="es-ES" w:eastAsia="en-US"/>
        </w:rPr>
        <w:t>0</w:t>
      </w:r>
      <w:r w:rsidRPr="000D2459">
        <w:rPr>
          <w:rFonts w:eastAsia="Calibri" w:cs="Arial"/>
          <w:color w:val="404040" w:themeColor="text1" w:themeTint="BF"/>
          <w:szCs w:val="20"/>
          <w:lang w:val="es-ES" w:eastAsia="en-US"/>
        </w:rPr>
        <w:t xml:space="preserve"> de septiembre de 201</w:t>
      </w:r>
      <w:r w:rsidR="00B75E57" w:rsidRPr="000D2459">
        <w:rPr>
          <w:rFonts w:eastAsia="Calibri" w:cs="Arial"/>
          <w:color w:val="404040" w:themeColor="text1" w:themeTint="BF"/>
          <w:szCs w:val="20"/>
          <w:lang w:val="es-ES" w:eastAsia="en-US"/>
        </w:rPr>
        <w:t>8</w:t>
      </w:r>
      <w:r w:rsidRPr="000D2459">
        <w:rPr>
          <w:rFonts w:eastAsia="Calibri" w:cs="Arial"/>
          <w:color w:val="404040" w:themeColor="text1" w:themeTint="BF"/>
          <w:szCs w:val="20"/>
          <w:lang w:val="es-ES" w:eastAsia="en-US"/>
        </w:rPr>
        <w:t xml:space="preserve"> al </w:t>
      </w:r>
      <w:r w:rsidR="00B75E57" w:rsidRPr="000D2459">
        <w:rPr>
          <w:rFonts w:eastAsia="Calibri" w:cs="Arial"/>
          <w:color w:val="404040" w:themeColor="text1" w:themeTint="BF"/>
          <w:szCs w:val="20"/>
          <w:lang w:val="es-ES" w:eastAsia="en-US"/>
        </w:rPr>
        <w:t>25</w:t>
      </w:r>
      <w:r w:rsidRPr="000D2459">
        <w:rPr>
          <w:rFonts w:eastAsia="Calibri" w:cs="Arial"/>
          <w:color w:val="404040" w:themeColor="text1" w:themeTint="BF"/>
          <w:szCs w:val="20"/>
          <w:lang w:val="es-ES" w:eastAsia="en-US"/>
        </w:rPr>
        <w:t xml:space="preserve"> de </w:t>
      </w:r>
      <w:r w:rsidR="00B75E57" w:rsidRPr="000D2459">
        <w:rPr>
          <w:rFonts w:eastAsia="Calibri" w:cs="Arial"/>
          <w:color w:val="404040" w:themeColor="text1" w:themeTint="BF"/>
          <w:szCs w:val="20"/>
          <w:lang w:val="es-ES" w:eastAsia="en-US"/>
        </w:rPr>
        <w:t>enero</w:t>
      </w:r>
      <w:r w:rsidRPr="000D2459">
        <w:rPr>
          <w:rFonts w:eastAsia="Calibri" w:cs="Arial"/>
          <w:color w:val="404040" w:themeColor="text1" w:themeTint="BF"/>
          <w:szCs w:val="20"/>
          <w:lang w:val="es-ES" w:eastAsia="en-US"/>
        </w:rPr>
        <w:t xml:space="preserve"> de 201</w:t>
      </w:r>
      <w:r w:rsidR="00B75E57"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 Estas fechas se respetarán para el 1</w:t>
      </w:r>
      <w:r w:rsidRPr="000D2459">
        <w:rPr>
          <w:rFonts w:eastAsia="Calibri" w:cs="Arial"/>
          <w:color w:val="404040" w:themeColor="text1" w:themeTint="BF"/>
          <w:szCs w:val="20"/>
          <w:u w:val="single"/>
          <w:vertAlign w:val="superscript"/>
          <w:lang w:val="es-ES" w:eastAsia="en-US"/>
        </w:rPr>
        <w:t>er</w:t>
      </w:r>
      <w:r w:rsidRPr="000D2459">
        <w:rPr>
          <w:rFonts w:eastAsia="Calibri" w:cs="Arial"/>
          <w:color w:val="404040" w:themeColor="text1" w:themeTint="BF"/>
          <w:szCs w:val="20"/>
          <w:lang w:val="es-ES" w:eastAsia="en-US"/>
        </w:rPr>
        <w:t xml:space="preserve"> curso de grado, pero las Juntas de Centro podrán decidir, por motivos justificados de la singularidad de su plan de estudios, la anticipación del inicio hasta el </w:t>
      </w:r>
      <w:r w:rsidR="00B75E57" w:rsidRPr="000D2459">
        <w:rPr>
          <w:rFonts w:eastAsia="Calibri" w:cs="Arial"/>
          <w:color w:val="404040" w:themeColor="text1" w:themeTint="BF"/>
          <w:szCs w:val="20"/>
          <w:lang w:val="es-ES" w:eastAsia="en-US"/>
        </w:rPr>
        <w:t>3</w:t>
      </w:r>
      <w:r w:rsidRPr="000D2459">
        <w:rPr>
          <w:rFonts w:eastAsia="Calibri" w:cs="Arial"/>
          <w:color w:val="404040" w:themeColor="text1" w:themeTint="BF"/>
          <w:szCs w:val="20"/>
          <w:lang w:val="es-ES" w:eastAsia="en-US"/>
        </w:rPr>
        <w:t xml:space="preserve"> de septiembre para 2º cu</w:t>
      </w:r>
      <w:r w:rsidRPr="008962E9">
        <w:rPr>
          <w:rFonts w:eastAsia="Calibri" w:cs="Arial"/>
          <w:color w:val="404040"/>
          <w:szCs w:val="20"/>
          <w:lang w:val="es-ES" w:eastAsia="en-US"/>
        </w:rPr>
        <w:t>rso y posteriores de grado o titulaciones de máster y doctorado. En ese caso, se procurará mantener la distribución homogénea de semanas por c</w:t>
      </w:r>
      <w:r w:rsidR="00394DC1">
        <w:rPr>
          <w:rFonts w:eastAsia="Calibri" w:cs="Arial"/>
          <w:color w:val="404040"/>
          <w:szCs w:val="20"/>
          <w:lang w:val="es-ES" w:eastAsia="en-US"/>
        </w:rPr>
        <w:t>uatrimestre, con una diferencia</w:t>
      </w:r>
      <w:r w:rsidRPr="008962E9">
        <w:rPr>
          <w:rFonts w:eastAsia="Calibri" w:cs="Arial"/>
          <w:color w:val="404040"/>
          <w:szCs w:val="20"/>
          <w:lang w:val="es-ES" w:eastAsia="en-US"/>
        </w:rPr>
        <w:t xml:space="preserve"> máxima de una semana, para lo que podrán situarse semanas no lectivas dedicadas a actividades de estudio o recuperación, y se </w:t>
      </w:r>
      <w:r w:rsidRPr="008962E9">
        <w:rPr>
          <w:rFonts w:eastAsia="Calibri" w:cs="Arial"/>
          <w:color w:val="404040"/>
          <w:szCs w:val="20"/>
          <w:lang w:val="es-ES" w:eastAsia="en-US"/>
        </w:rPr>
        <w:lastRenderedPageBreak/>
        <w:t>notificará la fecha de inicio para esos cursos al Vicerrectorado</w:t>
      </w:r>
      <w:r w:rsidRPr="000D2459">
        <w:rPr>
          <w:rFonts w:eastAsia="Calibri" w:cs="Arial"/>
          <w:color w:val="404040" w:themeColor="text1" w:themeTint="BF"/>
          <w:szCs w:val="20"/>
          <w:lang w:val="es-ES" w:eastAsia="en-US"/>
        </w:rPr>
        <w:t xml:space="preserve"> </w:t>
      </w:r>
      <w:r w:rsidR="00B04BC5" w:rsidRPr="000D2459">
        <w:rPr>
          <w:rFonts w:eastAsia="Calibri" w:cs="Arial"/>
          <w:color w:val="404040" w:themeColor="text1" w:themeTint="BF"/>
          <w:szCs w:val="20"/>
          <w:lang w:val="es-ES" w:eastAsia="en-US"/>
        </w:rPr>
        <w:t>con competencias en</w:t>
      </w:r>
      <w:r w:rsidRPr="000D2459">
        <w:rPr>
          <w:rFonts w:eastAsia="Calibri" w:cs="Arial"/>
          <w:color w:val="404040" w:themeColor="text1" w:themeTint="BF"/>
          <w:szCs w:val="20"/>
          <w:lang w:val="es-ES" w:eastAsia="en-US"/>
        </w:rPr>
        <w:t xml:space="preserve"> Docencia.</w:t>
      </w:r>
    </w:p>
    <w:p w:rsidR="008962E9" w:rsidRPr="000D2459"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Período de vacaciones de Navidad: entre el 2</w:t>
      </w:r>
      <w:r w:rsidR="00B75E57" w:rsidRPr="000D2459">
        <w:rPr>
          <w:rFonts w:eastAsia="Calibri" w:cs="Arial"/>
          <w:color w:val="404040" w:themeColor="text1" w:themeTint="BF"/>
          <w:szCs w:val="20"/>
          <w:lang w:val="es-ES" w:eastAsia="en-US"/>
        </w:rPr>
        <w:t>2</w:t>
      </w:r>
      <w:r w:rsidRPr="000D2459">
        <w:rPr>
          <w:rFonts w:eastAsia="Calibri" w:cs="Arial"/>
          <w:color w:val="404040" w:themeColor="text1" w:themeTint="BF"/>
          <w:szCs w:val="20"/>
          <w:lang w:val="es-ES" w:eastAsia="en-US"/>
        </w:rPr>
        <w:t xml:space="preserve"> de diciembre de 201</w:t>
      </w:r>
      <w:r w:rsidR="00B75E57" w:rsidRPr="000D2459">
        <w:rPr>
          <w:rFonts w:eastAsia="Calibri" w:cs="Arial"/>
          <w:color w:val="404040" w:themeColor="text1" w:themeTint="BF"/>
          <w:szCs w:val="20"/>
          <w:lang w:val="es-ES" w:eastAsia="en-US"/>
        </w:rPr>
        <w:t>8</w:t>
      </w:r>
      <w:r w:rsidRPr="000D2459">
        <w:rPr>
          <w:rFonts w:eastAsia="Calibri" w:cs="Arial"/>
          <w:color w:val="404040" w:themeColor="text1" w:themeTint="BF"/>
          <w:szCs w:val="20"/>
          <w:lang w:val="es-ES" w:eastAsia="en-US"/>
        </w:rPr>
        <w:t xml:space="preserve"> y el </w:t>
      </w:r>
      <w:r w:rsidR="00BE3B90">
        <w:rPr>
          <w:rFonts w:eastAsia="Calibri" w:cs="Arial"/>
          <w:color w:val="404040" w:themeColor="text1" w:themeTint="BF"/>
          <w:szCs w:val="20"/>
          <w:lang w:val="es-ES" w:eastAsia="en-US"/>
        </w:rPr>
        <w:t>7</w:t>
      </w:r>
      <w:r w:rsidRPr="000D2459">
        <w:rPr>
          <w:rFonts w:eastAsia="Calibri" w:cs="Arial"/>
          <w:color w:val="404040" w:themeColor="text1" w:themeTint="BF"/>
          <w:szCs w:val="20"/>
          <w:lang w:val="es-ES" w:eastAsia="en-US"/>
        </w:rPr>
        <w:t xml:space="preserve"> de enero de 201</w:t>
      </w:r>
      <w:r w:rsidR="00B75E57"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 ambos inclusive.</w:t>
      </w:r>
    </w:p>
    <w:p w:rsidR="008962E9" w:rsidRPr="000D2459"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 xml:space="preserve">Fecha límite de presentación de actas en primera calificación: </w:t>
      </w:r>
      <w:r w:rsidR="00B75E57" w:rsidRPr="000D2459">
        <w:rPr>
          <w:rFonts w:eastAsia="Calibri" w:cs="Arial"/>
          <w:color w:val="404040" w:themeColor="text1" w:themeTint="BF"/>
          <w:szCs w:val="20"/>
          <w:lang w:val="es-ES" w:eastAsia="en-US"/>
        </w:rPr>
        <w:t>26</w:t>
      </w:r>
      <w:r w:rsidRPr="000D2459">
        <w:rPr>
          <w:rFonts w:eastAsia="Calibri" w:cs="Arial"/>
          <w:color w:val="404040" w:themeColor="text1" w:themeTint="BF"/>
          <w:szCs w:val="20"/>
          <w:lang w:val="es-ES" w:eastAsia="en-US"/>
        </w:rPr>
        <w:t xml:space="preserve"> de </w:t>
      </w:r>
      <w:r w:rsidR="00B75E57" w:rsidRPr="000D2459">
        <w:rPr>
          <w:rFonts w:eastAsia="Calibri" w:cs="Arial"/>
          <w:color w:val="404040" w:themeColor="text1" w:themeTint="BF"/>
          <w:szCs w:val="20"/>
          <w:lang w:val="es-ES" w:eastAsia="en-US"/>
        </w:rPr>
        <w:t>enero</w:t>
      </w:r>
      <w:r w:rsidRPr="000D2459">
        <w:rPr>
          <w:rFonts w:eastAsia="Calibri" w:cs="Arial"/>
          <w:color w:val="404040" w:themeColor="text1" w:themeTint="BF"/>
          <w:szCs w:val="20"/>
          <w:lang w:val="es-ES" w:eastAsia="en-US"/>
        </w:rPr>
        <w:t xml:space="preserve"> de 201</w:t>
      </w:r>
      <w:r w:rsidR="004D5838"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0D2459"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Segundo cuatrimestre:</w:t>
      </w:r>
    </w:p>
    <w:p w:rsidR="005260A0" w:rsidRPr="005260A0" w:rsidRDefault="0017395E" w:rsidP="00B02A15">
      <w:pPr>
        <w:numPr>
          <w:ilvl w:val="1"/>
          <w:numId w:val="23"/>
        </w:numPr>
        <w:autoSpaceDE w:val="0"/>
        <w:autoSpaceDN w:val="0"/>
        <w:adjustRightInd w:val="0"/>
        <w:spacing w:before="80" w:after="160" w:line="240" w:lineRule="auto"/>
        <w:rPr>
          <w:rFonts w:eastAsia="Calibri" w:cs="Arial"/>
          <w:color w:val="404040"/>
          <w:szCs w:val="20"/>
          <w:lang w:val="es-ES" w:eastAsia="en-US"/>
        </w:rPr>
      </w:pPr>
      <w:r w:rsidRPr="005260A0">
        <w:rPr>
          <w:rFonts w:eastAsia="Calibri" w:cs="Arial"/>
          <w:color w:val="404040" w:themeColor="text1" w:themeTint="BF"/>
          <w:szCs w:val="20"/>
          <w:lang w:val="es-ES" w:eastAsia="en-US"/>
        </w:rPr>
        <w:t>Periodo de actividades lectivas: del 4 de febrero de 2019 al 14 de junio de 2019.</w:t>
      </w:r>
      <w:r w:rsidR="00316304" w:rsidRPr="005260A0">
        <w:rPr>
          <w:rFonts w:eastAsia="Calibri" w:cs="Arial"/>
          <w:color w:val="404040" w:themeColor="text1" w:themeTint="BF"/>
          <w:szCs w:val="20"/>
          <w:lang w:val="es-ES" w:eastAsia="en-US"/>
        </w:rPr>
        <w:t xml:space="preserve"> Los Centros podrán anticipar el inicio del segundo cuatrimestre hasta el 29 de enero de 2019.</w:t>
      </w:r>
      <w:r w:rsidRPr="005260A0">
        <w:rPr>
          <w:rFonts w:eastAsia="Calibri" w:cs="Arial"/>
          <w:color w:val="404040" w:themeColor="text1" w:themeTint="BF"/>
          <w:szCs w:val="20"/>
          <w:lang w:val="es-ES" w:eastAsia="en-US"/>
        </w:rPr>
        <w:t xml:space="preserve"> </w:t>
      </w:r>
    </w:p>
    <w:p w:rsidR="008962E9" w:rsidRPr="005260A0" w:rsidRDefault="008962E9" w:rsidP="00B02A15">
      <w:pPr>
        <w:numPr>
          <w:ilvl w:val="1"/>
          <w:numId w:val="23"/>
        </w:numPr>
        <w:autoSpaceDE w:val="0"/>
        <w:autoSpaceDN w:val="0"/>
        <w:adjustRightInd w:val="0"/>
        <w:spacing w:before="80" w:after="160" w:line="240" w:lineRule="auto"/>
        <w:rPr>
          <w:rFonts w:eastAsia="Calibri" w:cs="Arial"/>
          <w:color w:val="404040"/>
          <w:szCs w:val="20"/>
          <w:lang w:val="es-ES" w:eastAsia="en-US"/>
        </w:rPr>
      </w:pPr>
      <w:r w:rsidRPr="005260A0">
        <w:rPr>
          <w:rFonts w:eastAsia="Calibri" w:cs="Arial"/>
          <w:color w:val="404040"/>
          <w:szCs w:val="20"/>
          <w:lang w:val="es-ES" w:eastAsia="en-US"/>
        </w:rPr>
        <w:t xml:space="preserve">Período de vacaciones de Pascua: </w:t>
      </w:r>
      <w:r w:rsidR="00BE3B90" w:rsidRPr="005260A0">
        <w:rPr>
          <w:rFonts w:eastAsia="Calibri" w:cs="Arial"/>
          <w:color w:val="404040"/>
          <w:szCs w:val="20"/>
          <w:lang w:val="es-ES" w:eastAsia="en-US"/>
        </w:rPr>
        <w:t>entre el 12 de abril y el 2</w:t>
      </w:r>
      <w:r w:rsidR="00AC0E4C">
        <w:rPr>
          <w:rFonts w:eastAsia="Calibri" w:cs="Arial"/>
          <w:color w:val="404040"/>
          <w:szCs w:val="20"/>
          <w:lang w:val="es-ES" w:eastAsia="en-US"/>
        </w:rPr>
        <w:t>3</w:t>
      </w:r>
      <w:bookmarkStart w:id="0" w:name="_GoBack"/>
      <w:bookmarkEnd w:id="0"/>
      <w:r w:rsidR="00BE3B90" w:rsidRPr="005260A0">
        <w:rPr>
          <w:rFonts w:eastAsia="Calibri" w:cs="Arial"/>
          <w:color w:val="404040"/>
          <w:szCs w:val="20"/>
          <w:lang w:val="es-ES" w:eastAsia="en-US"/>
        </w:rPr>
        <w:t xml:space="preserve"> de abril de 2019</w:t>
      </w:r>
      <w:r w:rsidRPr="005260A0">
        <w:rPr>
          <w:rFonts w:eastAsia="Calibri" w:cs="Arial"/>
          <w:color w:val="404040"/>
          <w:szCs w:val="20"/>
          <w:lang w:val="es-ES" w:eastAsia="en-US"/>
        </w:rPr>
        <w:t>.</w:t>
      </w:r>
    </w:p>
    <w:p w:rsidR="002F6105" w:rsidRPr="000D2459"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EA7DC3">
        <w:rPr>
          <w:rFonts w:eastAsia="Calibri" w:cs="Arial"/>
          <w:color w:val="404040"/>
          <w:szCs w:val="20"/>
          <w:lang w:val="es-ES" w:eastAsia="en-US"/>
        </w:rPr>
        <w:t xml:space="preserve">Fecha límite de presentación de actas en primera calificación: </w:t>
      </w:r>
      <w:r w:rsidR="003923D7" w:rsidRPr="000D2459">
        <w:rPr>
          <w:rFonts w:eastAsia="Calibri" w:cs="Arial"/>
          <w:color w:val="404040" w:themeColor="text1" w:themeTint="BF"/>
          <w:szCs w:val="20"/>
          <w:lang w:val="es-ES" w:eastAsia="en-US"/>
        </w:rPr>
        <w:t>15</w:t>
      </w:r>
      <w:r w:rsidR="00FB7836" w:rsidRPr="000D2459">
        <w:rPr>
          <w:rFonts w:eastAsia="Calibri" w:cs="Arial"/>
          <w:color w:val="404040" w:themeColor="text1" w:themeTint="BF"/>
          <w:szCs w:val="20"/>
          <w:lang w:val="es-ES" w:eastAsia="en-US"/>
        </w:rPr>
        <w:t xml:space="preserve"> </w:t>
      </w:r>
      <w:r w:rsidRPr="000D2459">
        <w:rPr>
          <w:rFonts w:eastAsia="Calibri" w:cs="Arial"/>
          <w:color w:val="404040" w:themeColor="text1" w:themeTint="BF"/>
          <w:szCs w:val="20"/>
          <w:lang w:val="es-ES" w:eastAsia="en-US"/>
        </w:rPr>
        <w:t>de junio de 201</w:t>
      </w:r>
      <w:r w:rsidR="004D5838"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0D2459"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 xml:space="preserve">Las actas en segunda calificación, para ambos cuatrimestres, se presentarán como límite el </w:t>
      </w:r>
      <w:r w:rsidR="004D5838" w:rsidRPr="000D2459">
        <w:rPr>
          <w:rFonts w:eastAsia="Calibri" w:cs="Arial"/>
          <w:color w:val="404040" w:themeColor="text1" w:themeTint="BF"/>
          <w:szCs w:val="20"/>
          <w:lang w:val="es-ES" w:eastAsia="en-US"/>
        </w:rPr>
        <w:t>2</w:t>
      </w:r>
      <w:r w:rsidR="00B04BC5"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 xml:space="preserve"> de ju</w:t>
      </w:r>
      <w:r w:rsidR="00571AD5" w:rsidRPr="000D2459">
        <w:rPr>
          <w:rFonts w:eastAsia="Calibri" w:cs="Arial"/>
          <w:color w:val="404040" w:themeColor="text1" w:themeTint="BF"/>
          <w:szCs w:val="20"/>
          <w:lang w:val="es-ES" w:eastAsia="en-US"/>
        </w:rPr>
        <w:t>n</w:t>
      </w:r>
      <w:r w:rsidRPr="000D2459">
        <w:rPr>
          <w:rFonts w:eastAsia="Calibri" w:cs="Arial"/>
          <w:color w:val="404040" w:themeColor="text1" w:themeTint="BF"/>
          <w:szCs w:val="20"/>
          <w:lang w:val="es-ES" w:eastAsia="en-US"/>
        </w:rPr>
        <w:t>io de 201</w:t>
      </w:r>
      <w:r w:rsidR="00B04BC5" w:rsidRPr="000D2459">
        <w:rPr>
          <w:rFonts w:eastAsia="Calibri" w:cs="Arial"/>
          <w:color w:val="404040" w:themeColor="text1" w:themeTint="BF"/>
          <w:szCs w:val="20"/>
          <w:lang w:val="es-ES" w:eastAsia="en-US"/>
        </w:rPr>
        <w:t>9</w:t>
      </w:r>
      <w:r w:rsidRPr="000D2459">
        <w:rPr>
          <w:rFonts w:eastAsia="Calibri" w:cs="Arial"/>
          <w:color w:val="404040" w:themeColor="text1" w:themeTint="BF"/>
          <w:szCs w:val="20"/>
          <w:lang w:val="es-ES" w:eastAsia="en-US"/>
        </w:rPr>
        <w:t>.</w:t>
      </w:r>
      <w:r w:rsidR="000C6D7D" w:rsidRPr="000D2459">
        <w:rPr>
          <w:rFonts w:eastAsia="Calibri" w:cs="Arial"/>
          <w:color w:val="404040" w:themeColor="text1" w:themeTint="BF"/>
          <w:szCs w:val="20"/>
          <w:lang w:val="es-ES" w:eastAsia="en-US"/>
        </w:rPr>
        <w:t xml:space="preserve"> </w:t>
      </w:r>
      <w:r w:rsidR="002F6105" w:rsidRPr="000D2459">
        <w:rPr>
          <w:rFonts w:eastAsia="Calibri" w:cs="Arial"/>
          <w:color w:val="404040" w:themeColor="text1" w:themeTint="BF"/>
          <w:szCs w:val="20"/>
          <w:lang w:val="es-ES" w:eastAsia="en-US"/>
        </w:rPr>
        <w:t>Los centros podrán adelantar esta fecha para distanciar suficientemente el cierre de actas del resto de las asignaturas de la calificación de TFG y TFM.</w:t>
      </w:r>
    </w:p>
    <w:p w:rsidR="008962E9" w:rsidRPr="00F56254" w:rsidRDefault="008962E9" w:rsidP="00FE7266">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0D2459">
        <w:rPr>
          <w:rFonts w:eastAsia="Calibri" w:cs="Arial"/>
          <w:color w:val="404040" w:themeColor="text1" w:themeTint="BF"/>
          <w:szCs w:val="20"/>
          <w:lang w:val="es-ES" w:eastAsia="en-US"/>
        </w:rPr>
        <w:t xml:space="preserve">Las asignaturas de Trabajo Fin de Grado (TFG) y Trabajo Fin de Máster (TFM) se evaluarán después de superadas el resto de asignaturas del plan de estudios. Tendrán también una primera calificación y otra segunda calificación, que se fijarán en las fechas determinadas por cada Junta de Centro, siempre posteriores a las correspondientes del resto de asignaturas.  Las fechas fijadas por cada Centro tendrán como límite, para la presentación de las actas del TFG y TFM en sus dos calificaciones ordinarias, dos de las siguientes tres fechas: </w:t>
      </w:r>
      <w:r w:rsidR="00B04BC5" w:rsidRPr="000D2459">
        <w:rPr>
          <w:rFonts w:eastAsia="Calibri" w:cs="Arial"/>
          <w:color w:val="404040" w:themeColor="text1" w:themeTint="BF"/>
          <w:szCs w:val="20"/>
          <w:lang w:val="es-ES" w:eastAsia="en-US"/>
        </w:rPr>
        <w:t>29</w:t>
      </w:r>
      <w:r w:rsidRPr="000D2459">
        <w:rPr>
          <w:rFonts w:eastAsia="Calibri" w:cs="Arial"/>
          <w:color w:val="404040" w:themeColor="text1" w:themeTint="BF"/>
          <w:szCs w:val="20"/>
          <w:lang w:val="es-ES" w:eastAsia="en-US"/>
        </w:rPr>
        <w:t xml:space="preserve"> de ju</w:t>
      </w:r>
      <w:r w:rsidR="00571AD5" w:rsidRPr="000D2459">
        <w:rPr>
          <w:rFonts w:eastAsia="Calibri" w:cs="Arial"/>
          <w:color w:val="404040" w:themeColor="text1" w:themeTint="BF"/>
          <w:szCs w:val="20"/>
          <w:lang w:val="es-ES" w:eastAsia="en-US"/>
        </w:rPr>
        <w:t>n</w:t>
      </w:r>
      <w:r w:rsidRPr="000D2459">
        <w:rPr>
          <w:rFonts w:eastAsia="Calibri" w:cs="Arial"/>
          <w:color w:val="404040" w:themeColor="text1" w:themeTint="BF"/>
          <w:szCs w:val="20"/>
          <w:lang w:val="es-ES" w:eastAsia="en-US"/>
        </w:rPr>
        <w:t xml:space="preserve">io, </w:t>
      </w:r>
      <w:r w:rsidR="00B04BC5" w:rsidRPr="000D2459">
        <w:rPr>
          <w:rFonts w:eastAsia="Calibri" w:cs="Arial"/>
          <w:color w:val="404040" w:themeColor="text1" w:themeTint="BF"/>
          <w:szCs w:val="20"/>
          <w:lang w:val="es-ES" w:eastAsia="en-US"/>
        </w:rPr>
        <w:t>20</w:t>
      </w:r>
      <w:r w:rsidRPr="000D2459">
        <w:rPr>
          <w:rFonts w:eastAsia="Calibri" w:cs="Arial"/>
          <w:color w:val="404040" w:themeColor="text1" w:themeTint="BF"/>
          <w:szCs w:val="20"/>
          <w:lang w:val="es-ES" w:eastAsia="en-US"/>
        </w:rPr>
        <w:t xml:space="preserve"> de julio </w:t>
      </w:r>
      <w:r w:rsidR="00BE3B90">
        <w:rPr>
          <w:rFonts w:eastAsia="Calibri" w:cs="Arial"/>
          <w:color w:val="404040" w:themeColor="text1" w:themeTint="BF"/>
          <w:szCs w:val="20"/>
          <w:lang w:val="es-ES" w:eastAsia="en-US"/>
        </w:rPr>
        <w:t>o</w:t>
      </w:r>
      <w:r w:rsidRPr="000D2459">
        <w:rPr>
          <w:rFonts w:eastAsia="Calibri" w:cs="Arial"/>
          <w:color w:val="404040" w:themeColor="text1" w:themeTint="BF"/>
          <w:szCs w:val="20"/>
          <w:lang w:val="es-ES" w:eastAsia="en-US"/>
        </w:rPr>
        <w:t xml:space="preserve"> </w:t>
      </w:r>
      <w:r w:rsidR="00BE3B90">
        <w:rPr>
          <w:rFonts w:eastAsia="Calibri" w:cs="Arial"/>
          <w:color w:val="404040" w:themeColor="text1" w:themeTint="BF"/>
          <w:szCs w:val="20"/>
          <w:lang w:val="es-ES" w:eastAsia="en-US"/>
        </w:rPr>
        <w:t>7</w:t>
      </w:r>
      <w:r w:rsidR="004D5838" w:rsidRPr="000D2459">
        <w:rPr>
          <w:rFonts w:eastAsia="Calibri" w:cs="Arial"/>
          <w:color w:val="404040" w:themeColor="text1" w:themeTint="BF"/>
          <w:szCs w:val="20"/>
          <w:lang w:val="es-ES" w:eastAsia="en-US"/>
        </w:rPr>
        <w:t xml:space="preserve"> </w:t>
      </w:r>
      <w:r w:rsidRPr="000D2459">
        <w:rPr>
          <w:rFonts w:eastAsia="Calibri" w:cs="Arial"/>
          <w:color w:val="404040" w:themeColor="text1" w:themeTint="BF"/>
          <w:szCs w:val="20"/>
          <w:lang w:val="es-ES" w:eastAsia="en-US"/>
        </w:rPr>
        <w:t>de septiembre de 201</w:t>
      </w:r>
      <w:r w:rsidR="004D5838" w:rsidRPr="000D2459">
        <w:rPr>
          <w:rFonts w:eastAsia="Calibri" w:cs="Arial"/>
          <w:color w:val="404040" w:themeColor="text1" w:themeTint="BF"/>
          <w:szCs w:val="20"/>
          <w:lang w:val="es-ES" w:eastAsia="en-US"/>
        </w:rPr>
        <w:t>9</w:t>
      </w:r>
      <w:r w:rsidR="002F6105" w:rsidRPr="000D2459">
        <w:rPr>
          <w:rFonts w:eastAsia="Calibri" w:cs="Arial"/>
          <w:color w:val="404040" w:themeColor="text1" w:themeTint="BF"/>
          <w:szCs w:val="20"/>
          <w:lang w:val="es-ES" w:eastAsia="en-US"/>
        </w:rPr>
        <w:t>.</w:t>
      </w:r>
      <w:r w:rsidRPr="000D2459">
        <w:rPr>
          <w:rFonts w:eastAsia="Calibri" w:cs="Arial"/>
          <w:color w:val="404040" w:themeColor="text1" w:themeTint="BF"/>
          <w:szCs w:val="20"/>
          <w:lang w:val="es-ES" w:eastAsia="en-US"/>
        </w:rPr>
        <w:t xml:space="preserve"> </w:t>
      </w:r>
      <w:r w:rsidR="00FE7266" w:rsidRPr="000D2459">
        <w:rPr>
          <w:rFonts w:eastAsia="Calibri" w:cs="Arial"/>
          <w:color w:val="404040" w:themeColor="text1" w:themeTint="BF"/>
          <w:szCs w:val="20"/>
          <w:lang w:val="es-ES" w:eastAsia="en-US"/>
        </w:rPr>
        <w:t>En la primera opción podrá proceder el adelanto del cierre del res</w:t>
      </w:r>
      <w:r w:rsidR="00FE7266" w:rsidRPr="00F56254">
        <w:rPr>
          <w:rFonts w:eastAsia="Calibri" w:cs="Arial"/>
          <w:color w:val="404040" w:themeColor="text1" w:themeTint="BF"/>
          <w:szCs w:val="20"/>
          <w:lang w:val="es-ES" w:eastAsia="en-US"/>
        </w:rPr>
        <w:t xml:space="preserve">to de las asignaturas para garantizar que la totalidad del alumnado </w:t>
      </w:r>
      <w:r w:rsidR="00F56254" w:rsidRPr="00F56254">
        <w:rPr>
          <w:rFonts w:eastAsia="Calibri" w:cs="Arial"/>
          <w:color w:val="404040" w:themeColor="text1" w:themeTint="BF"/>
          <w:szCs w:val="20"/>
          <w:lang w:val="es-ES" w:eastAsia="en-US"/>
        </w:rPr>
        <w:t>pueda concurrir</w:t>
      </w:r>
      <w:r w:rsidR="00FE7266" w:rsidRPr="00F56254">
        <w:rPr>
          <w:rFonts w:eastAsia="Calibri" w:cs="Arial"/>
          <w:color w:val="404040" w:themeColor="text1" w:themeTint="BF"/>
          <w:szCs w:val="20"/>
          <w:lang w:val="es-ES" w:eastAsia="en-US"/>
        </w:rPr>
        <w:t xml:space="preserve"> a dos convocatorias de TFG y TFM. Siempre que se garantice este extremo, los</w:t>
      </w:r>
      <w:r w:rsidRPr="00F56254">
        <w:rPr>
          <w:rFonts w:eastAsia="Calibri" w:cs="Arial"/>
          <w:color w:val="404040" w:themeColor="text1" w:themeTint="BF"/>
          <w:szCs w:val="20"/>
          <w:lang w:val="es-ES" w:eastAsia="en-US"/>
        </w:rPr>
        <w:t xml:space="preserve"> </w:t>
      </w:r>
      <w:r w:rsidR="00FE7266" w:rsidRPr="00F56254">
        <w:rPr>
          <w:rFonts w:eastAsia="Calibri" w:cs="Arial"/>
          <w:color w:val="404040" w:themeColor="text1" w:themeTint="BF"/>
          <w:szCs w:val="20"/>
          <w:lang w:val="es-ES" w:eastAsia="en-US"/>
        </w:rPr>
        <w:t>C</w:t>
      </w:r>
      <w:r w:rsidRPr="00F56254">
        <w:rPr>
          <w:rFonts w:eastAsia="Calibri" w:cs="Arial"/>
          <w:color w:val="404040" w:themeColor="text1" w:themeTint="BF"/>
          <w:szCs w:val="20"/>
          <w:lang w:val="es-ES" w:eastAsia="en-US"/>
        </w:rPr>
        <w:t>entro</w:t>
      </w:r>
      <w:r w:rsidR="00FE7266" w:rsidRPr="00F56254">
        <w:rPr>
          <w:rFonts w:eastAsia="Calibri" w:cs="Arial"/>
          <w:color w:val="404040" w:themeColor="text1" w:themeTint="BF"/>
          <w:szCs w:val="20"/>
          <w:lang w:val="es-ES" w:eastAsia="en-US"/>
        </w:rPr>
        <w:t>s podrán</w:t>
      </w:r>
      <w:r w:rsidRPr="00F56254">
        <w:rPr>
          <w:rFonts w:eastAsia="Calibri" w:cs="Arial"/>
          <w:color w:val="404040" w:themeColor="text1" w:themeTint="BF"/>
          <w:szCs w:val="20"/>
          <w:lang w:val="es-ES" w:eastAsia="en-US"/>
        </w:rPr>
        <w:t xml:space="preserve"> adelantar</w:t>
      </w:r>
      <w:r w:rsidR="00FE7266" w:rsidRPr="00F56254">
        <w:rPr>
          <w:rFonts w:eastAsia="Calibri" w:cs="Arial"/>
          <w:color w:val="404040" w:themeColor="text1" w:themeTint="BF"/>
          <w:szCs w:val="20"/>
          <w:lang w:val="es-ES" w:eastAsia="en-US"/>
        </w:rPr>
        <w:t xml:space="preserve"> asimismo</w:t>
      </w:r>
      <w:r w:rsidRPr="00F56254">
        <w:rPr>
          <w:rFonts w:eastAsia="Calibri" w:cs="Arial"/>
          <w:color w:val="404040" w:themeColor="text1" w:themeTint="BF"/>
          <w:szCs w:val="20"/>
          <w:lang w:val="es-ES" w:eastAsia="en-US"/>
        </w:rPr>
        <w:t xml:space="preserve"> la presentación de </w:t>
      </w:r>
      <w:r w:rsidR="00FE7266" w:rsidRPr="00F56254">
        <w:rPr>
          <w:rFonts w:eastAsia="Calibri" w:cs="Arial"/>
          <w:color w:val="404040" w:themeColor="text1" w:themeTint="BF"/>
          <w:szCs w:val="20"/>
          <w:lang w:val="es-ES" w:eastAsia="en-US"/>
        </w:rPr>
        <w:t>l</w:t>
      </w:r>
      <w:r w:rsidRPr="00F56254">
        <w:rPr>
          <w:rFonts w:eastAsia="Calibri" w:cs="Arial"/>
          <w:color w:val="404040" w:themeColor="text1" w:themeTint="BF"/>
          <w:szCs w:val="20"/>
          <w:lang w:val="es-ES" w:eastAsia="en-US"/>
        </w:rPr>
        <w:t xml:space="preserve">as actas </w:t>
      </w:r>
      <w:r w:rsidR="00FE7266" w:rsidRPr="00F56254">
        <w:rPr>
          <w:rFonts w:eastAsia="Calibri" w:cs="Arial"/>
          <w:color w:val="404040" w:themeColor="text1" w:themeTint="BF"/>
          <w:szCs w:val="20"/>
          <w:lang w:val="es-ES" w:eastAsia="en-US"/>
        </w:rPr>
        <w:t xml:space="preserve">de TFG y TFM </w:t>
      </w:r>
      <w:r w:rsidRPr="00F56254">
        <w:rPr>
          <w:rFonts w:eastAsia="Calibri" w:cs="Arial"/>
          <w:color w:val="404040" w:themeColor="text1" w:themeTint="BF"/>
          <w:szCs w:val="20"/>
          <w:lang w:val="es-ES" w:eastAsia="en-US"/>
        </w:rPr>
        <w:t>para facilitar la finalización de los estudios.</w:t>
      </w:r>
    </w:p>
    <w:p w:rsidR="008962E9" w:rsidRPr="008962E9" w:rsidRDefault="008962E9" w:rsidP="008962E9">
      <w:pPr>
        <w:numPr>
          <w:ilvl w:val="0"/>
          <w:numId w:val="18"/>
        </w:numPr>
        <w:autoSpaceDE w:val="0"/>
        <w:autoSpaceDN w:val="0"/>
        <w:adjustRightInd w:val="0"/>
        <w:spacing w:before="80" w:after="0" w:line="240" w:lineRule="auto"/>
        <w:contextualSpacing/>
        <w:jc w:val="left"/>
        <w:rPr>
          <w:rFonts w:eastAsia="Calibri" w:cs="Arial"/>
          <w:color w:val="404040"/>
          <w:szCs w:val="20"/>
          <w:lang w:val="es-ES" w:eastAsia="en-US"/>
        </w:rPr>
      </w:pPr>
      <w:r w:rsidRPr="008962E9">
        <w:rPr>
          <w:rFonts w:eastAsia="Calibri" w:cs="Arial"/>
          <w:color w:val="404040"/>
          <w:szCs w:val="20"/>
          <w:lang w:val="es-ES" w:eastAsia="en-US"/>
        </w:rPr>
        <w:t>Excepciones a este calendario:</w:t>
      </w:r>
    </w:p>
    <w:p w:rsidR="008962E9" w:rsidRPr="008962E9" w:rsidRDefault="008962E9" w:rsidP="008962E9">
      <w:pPr>
        <w:autoSpaceDE w:val="0"/>
        <w:autoSpaceDN w:val="0"/>
        <w:adjustRightInd w:val="0"/>
        <w:spacing w:before="200" w:after="0" w:line="240" w:lineRule="auto"/>
        <w:ind w:left="720"/>
        <w:rPr>
          <w:rFonts w:eastAsia="Calibri" w:cs="Arial"/>
          <w:color w:val="404040"/>
          <w:szCs w:val="20"/>
          <w:lang w:val="es-ES" w:eastAsia="en-US"/>
        </w:rPr>
      </w:pPr>
      <w:r w:rsidRPr="008962E9">
        <w:rPr>
          <w:rFonts w:eastAsia="Calibri" w:cs="Arial"/>
          <w:color w:val="404040"/>
          <w:szCs w:val="20"/>
          <w:lang w:val="es-ES" w:eastAsia="en-US"/>
        </w:rPr>
        <w:t>El Grado de Medicina, cuyo plan de estudios tiene características especiales, podrá adaptar este calendario a sus especificidades.</w:t>
      </w:r>
    </w:p>
    <w:p w:rsidR="008962E9" w:rsidRPr="008962E9" w:rsidRDefault="008962E9" w:rsidP="008962E9">
      <w:pPr>
        <w:autoSpaceDE w:val="0"/>
        <w:autoSpaceDN w:val="0"/>
        <w:adjustRightInd w:val="0"/>
        <w:spacing w:after="0" w:line="240" w:lineRule="auto"/>
        <w:ind w:left="720"/>
        <w:contextualSpacing/>
        <w:rPr>
          <w:rFonts w:eastAsia="Calibri" w:cs="Arial"/>
          <w:color w:val="404040"/>
          <w:szCs w:val="20"/>
          <w:lang w:val="es-ES" w:eastAsia="en-US"/>
        </w:rPr>
      </w:pPr>
    </w:p>
    <w:p w:rsidR="008962E9" w:rsidRPr="008962E9" w:rsidRDefault="008962E9" w:rsidP="008962E9">
      <w:pPr>
        <w:autoSpaceDE w:val="0"/>
        <w:autoSpaceDN w:val="0"/>
        <w:adjustRightInd w:val="0"/>
        <w:spacing w:before="80" w:after="0" w:line="240" w:lineRule="auto"/>
        <w:ind w:right="-1"/>
        <w:jc w:val="center"/>
        <w:rPr>
          <w:rFonts w:cs="Arial"/>
          <w:b/>
          <w:bCs/>
          <w:color w:val="404040"/>
          <w:lang w:val="es-ES"/>
        </w:rPr>
      </w:pPr>
    </w:p>
    <w:p w:rsidR="008962E9" w:rsidRPr="008962E9" w:rsidRDefault="008962E9" w:rsidP="008962E9">
      <w:pPr>
        <w:autoSpaceDE w:val="0"/>
        <w:autoSpaceDN w:val="0"/>
        <w:adjustRightInd w:val="0"/>
        <w:spacing w:before="80" w:after="0" w:line="240" w:lineRule="auto"/>
        <w:ind w:right="-1"/>
        <w:jc w:val="center"/>
        <w:rPr>
          <w:rFonts w:cs="Arial"/>
          <w:b/>
          <w:bCs/>
          <w:color w:val="404040"/>
          <w:sz w:val="18"/>
          <w:lang w:val="es-ES"/>
        </w:rPr>
      </w:pPr>
      <w:r w:rsidRPr="008962E9">
        <w:rPr>
          <w:rFonts w:cs="Arial"/>
          <w:b/>
          <w:bCs/>
          <w:color w:val="404040"/>
          <w:lang w:val="es-ES"/>
        </w:rPr>
        <w:br w:type="page"/>
      </w:r>
    </w:p>
    <w:p w:rsidR="0076087D" w:rsidRDefault="0076087D" w:rsidP="008962E9">
      <w:pPr>
        <w:autoSpaceDE w:val="0"/>
        <w:autoSpaceDN w:val="0"/>
        <w:adjustRightInd w:val="0"/>
        <w:spacing w:before="80" w:after="0" w:line="240" w:lineRule="auto"/>
        <w:ind w:right="-1"/>
        <w:jc w:val="center"/>
        <w:rPr>
          <w:rFonts w:cs="Arial"/>
          <w:b/>
          <w:bCs/>
          <w:color w:val="404040"/>
          <w:lang w:val="es-ES"/>
        </w:rPr>
      </w:pPr>
    </w:p>
    <w:p w:rsidR="0076087D" w:rsidRDefault="0076087D" w:rsidP="008962E9">
      <w:pPr>
        <w:autoSpaceDE w:val="0"/>
        <w:autoSpaceDN w:val="0"/>
        <w:adjustRightInd w:val="0"/>
        <w:spacing w:before="80" w:after="0" w:line="240" w:lineRule="auto"/>
        <w:ind w:right="-1"/>
        <w:jc w:val="center"/>
        <w:rPr>
          <w:rFonts w:cs="Arial"/>
          <w:b/>
          <w:bCs/>
          <w:color w:val="404040"/>
          <w:lang w:val="es-ES"/>
        </w:rPr>
      </w:pPr>
    </w:p>
    <w:p w:rsidR="008962E9" w:rsidRPr="000D2459" w:rsidRDefault="008962E9" w:rsidP="008962E9">
      <w:pPr>
        <w:autoSpaceDE w:val="0"/>
        <w:autoSpaceDN w:val="0"/>
        <w:adjustRightInd w:val="0"/>
        <w:spacing w:before="80" w:after="0" w:line="240" w:lineRule="auto"/>
        <w:ind w:right="-1"/>
        <w:jc w:val="center"/>
        <w:rPr>
          <w:rFonts w:cs="Arial"/>
          <w:b/>
          <w:bCs/>
          <w:color w:val="404040" w:themeColor="text1" w:themeTint="BF"/>
          <w:lang w:val="es-ES"/>
        </w:rPr>
      </w:pPr>
      <w:r w:rsidRPr="008962E9">
        <w:rPr>
          <w:rFonts w:cs="Arial"/>
          <w:b/>
          <w:bCs/>
          <w:color w:val="404040"/>
          <w:lang w:val="es-ES"/>
        </w:rPr>
        <w:t>Calendario de actividades docentes 20</w:t>
      </w:r>
      <w:r w:rsidRPr="000D2459">
        <w:rPr>
          <w:rFonts w:cs="Arial"/>
          <w:b/>
          <w:bCs/>
          <w:color w:val="404040" w:themeColor="text1" w:themeTint="BF"/>
          <w:lang w:val="es-ES"/>
        </w:rPr>
        <w:t>1</w:t>
      </w:r>
      <w:r w:rsidR="00940085" w:rsidRPr="000D2459">
        <w:rPr>
          <w:rFonts w:cs="Arial"/>
          <w:b/>
          <w:bCs/>
          <w:color w:val="404040" w:themeColor="text1" w:themeTint="BF"/>
          <w:lang w:val="es-ES"/>
        </w:rPr>
        <w:t>8</w:t>
      </w:r>
      <w:r w:rsidRPr="000D2459">
        <w:rPr>
          <w:rFonts w:cs="Arial"/>
          <w:b/>
          <w:bCs/>
          <w:color w:val="404040" w:themeColor="text1" w:themeTint="BF"/>
          <w:lang w:val="es-ES"/>
        </w:rPr>
        <w:t>-201</w:t>
      </w:r>
      <w:r w:rsidR="00940085" w:rsidRPr="000D2459">
        <w:rPr>
          <w:rFonts w:cs="Arial"/>
          <w:b/>
          <w:bCs/>
          <w:color w:val="404040" w:themeColor="text1" w:themeTint="BF"/>
          <w:lang w:val="es-ES"/>
        </w:rPr>
        <w:t>9</w:t>
      </w:r>
    </w:p>
    <w:p w:rsidR="008962E9" w:rsidRPr="000D2459" w:rsidRDefault="008962E9" w:rsidP="008962E9">
      <w:pPr>
        <w:autoSpaceDE w:val="0"/>
        <w:autoSpaceDN w:val="0"/>
        <w:adjustRightInd w:val="0"/>
        <w:spacing w:after="0" w:line="240" w:lineRule="auto"/>
        <w:ind w:right="-1"/>
        <w:contextualSpacing/>
        <w:jc w:val="center"/>
        <w:rPr>
          <w:rFonts w:eastAsia="Calibri" w:cs="Arial"/>
          <w:b/>
          <w:bCs/>
          <w:color w:val="404040" w:themeColor="text1" w:themeTint="BF"/>
          <w:sz w:val="22"/>
          <w:szCs w:val="22"/>
          <w:lang w:val="es-ES" w:eastAsia="en-US"/>
        </w:rPr>
      </w:pPr>
      <w:r w:rsidRPr="000D2459">
        <w:rPr>
          <w:rFonts w:eastAsia="Calibri" w:cs="Arial"/>
          <w:b/>
          <w:bCs/>
          <w:color w:val="404040" w:themeColor="text1" w:themeTint="BF"/>
          <w:szCs w:val="22"/>
          <w:lang w:val="es-ES" w:eastAsia="en-US"/>
        </w:rPr>
        <w:t>Programa Curricular Individualizado (PCI)</w:t>
      </w:r>
    </w:p>
    <w:p w:rsidR="008962E9" w:rsidRPr="000D2459" w:rsidRDefault="008962E9" w:rsidP="008962E9">
      <w:pPr>
        <w:autoSpaceDE w:val="0"/>
        <w:autoSpaceDN w:val="0"/>
        <w:adjustRightInd w:val="0"/>
        <w:spacing w:after="0" w:line="240" w:lineRule="auto"/>
        <w:ind w:right="-1"/>
        <w:contextualSpacing/>
        <w:jc w:val="left"/>
        <w:rPr>
          <w:rFonts w:eastAsia="Calibri" w:cs="Arial"/>
          <w:b/>
          <w:bCs/>
          <w:color w:val="404040" w:themeColor="text1" w:themeTint="BF"/>
          <w:sz w:val="22"/>
          <w:szCs w:val="22"/>
          <w:lang w:val="es-ES" w:eastAsia="en-US"/>
        </w:rPr>
      </w:pPr>
    </w:p>
    <w:p w:rsidR="008962E9" w:rsidRPr="000D2459" w:rsidRDefault="008962E9" w:rsidP="008962E9">
      <w:pPr>
        <w:tabs>
          <w:tab w:val="right" w:pos="8504"/>
        </w:tabs>
        <w:spacing w:before="120" w:after="120" w:line="240" w:lineRule="auto"/>
        <w:rPr>
          <w:rFonts w:cs="Arial"/>
          <w:color w:val="404040" w:themeColor="text1" w:themeTint="BF"/>
          <w:lang w:val="es-ES"/>
        </w:rPr>
      </w:pPr>
      <w:r w:rsidRPr="000D2459">
        <w:rPr>
          <w:rFonts w:cs="Arial"/>
          <w:color w:val="404040" w:themeColor="text1" w:themeTint="BF"/>
          <w:lang w:val="es-ES"/>
        </w:rPr>
        <w:t xml:space="preserve">Los estudiantes extranjeros matriculados en el Programa Curricular Individualizado (PCI), que gestiona el Centro de Formación Permanente de la Universidad de Salamanca, cursan solamente un trimestre de las asignaturas de los planes de estudio oficiales, por lo que se hace necesario establecer un sistema evaluación y un periodo de calificación específico y unas fechas especiales de entrega de actas de calificación (código Plan 1000 en </w:t>
      </w:r>
      <w:proofErr w:type="spellStart"/>
      <w:r w:rsidRPr="000D2459">
        <w:rPr>
          <w:rFonts w:cs="Arial"/>
          <w:color w:val="404040" w:themeColor="text1" w:themeTint="BF"/>
          <w:lang w:val="es-ES"/>
        </w:rPr>
        <w:t>MiUsal</w:t>
      </w:r>
      <w:proofErr w:type="spellEnd"/>
      <w:r w:rsidRPr="000D2459">
        <w:rPr>
          <w:rFonts w:cs="Arial"/>
          <w:color w:val="404040" w:themeColor="text1" w:themeTint="BF"/>
          <w:lang w:val="es-ES"/>
        </w:rPr>
        <w:t>)</w:t>
      </w:r>
    </w:p>
    <w:p w:rsidR="008962E9" w:rsidRPr="000D2459" w:rsidRDefault="008962E9" w:rsidP="008962E9">
      <w:pPr>
        <w:numPr>
          <w:ilvl w:val="0"/>
          <w:numId w:val="18"/>
        </w:numPr>
        <w:spacing w:before="120" w:after="120" w:line="240" w:lineRule="auto"/>
        <w:rPr>
          <w:rFonts w:cs="Arial"/>
          <w:color w:val="404040" w:themeColor="text1" w:themeTint="BF"/>
          <w:lang w:val="es-ES"/>
        </w:rPr>
      </w:pPr>
      <w:r w:rsidRPr="000D2459">
        <w:rPr>
          <w:rFonts w:cs="Arial"/>
          <w:color w:val="404040" w:themeColor="text1" w:themeTint="BF"/>
          <w:lang w:val="es-ES"/>
        </w:rPr>
        <w:t>Asignaturas de primer cuatrimestre: 1</w:t>
      </w:r>
      <w:r w:rsidR="00382188" w:rsidRPr="000D2459">
        <w:rPr>
          <w:rFonts w:cs="Arial"/>
          <w:color w:val="404040" w:themeColor="text1" w:themeTint="BF"/>
          <w:lang w:val="es-ES"/>
        </w:rPr>
        <w:t>5</w:t>
      </w:r>
      <w:r w:rsidRPr="000D2459">
        <w:rPr>
          <w:rFonts w:cs="Arial"/>
          <w:color w:val="404040" w:themeColor="text1" w:themeTint="BF"/>
          <w:lang w:val="es-ES"/>
        </w:rPr>
        <w:t xml:space="preserve"> de diciembre de 201</w:t>
      </w:r>
      <w:r w:rsidR="00940085" w:rsidRPr="000D2459">
        <w:rPr>
          <w:rFonts w:cs="Arial"/>
          <w:color w:val="404040" w:themeColor="text1" w:themeTint="BF"/>
          <w:lang w:val="es-ES"/>
        </w:rPr>
        <w:t>8</w:t>
      </w:r>
    </w:p>
    <w:p w:rsidR="008962E9" w:rsidRPr="000D2459" w:rsidRDefault="008962E9" w:rsidP="008962E9">
      <w:pPr>
        <w:numPr>
          <w:ilvl w:val="0"/>
          <w:numId w:val="18"/>
        </w:numPr>
        <w:spacing w:before="120" w:after="120" w:line="240" w:lineRule="auto"/>
        <w:rPr>
          <w:rFonts w:cs="Arial"/>
          <w:color w:val="404040" w:themeColor="text1" w:themeTint="BF"/>
          <w:lang w:val="es-ES"/>
        </w:rPr>
      </w:pPr>
      <w:r w:rsidRPr="000D2459">
        <w:rPr>
          <w:rFonts w:cs="Arial"/>
          <w:color w:val="404040" w:themeColor="text1" w:themeTint="BF"/>
          <w:lang w:val="es-ES"/>
        </w:rPr>
        <w:t>Asignat</w:t>
      </w:r>
      <w:r w:rsidR="00382188" w:rsidRPr="000D2459">
        <w:rPr>
          <w:rFonts w:cs="Arial"/>
          <w:color w:val="404040" w:themeColor="text1" w:themeTint="BF"/>
          <w:lang w:val="es-ES"/>
        </w:rPr>
        <w:t>uras de segundo cuatrimestre: 25</w:t>
      </w:r>
      <w:r w:rsidRPr="000D2459">
        <w:rPr>
          <w:rFonts w:cs="Arial"/>
          <w:color w:val="404040" w:themeColor="text1" w:themeTint="BF"/>
          <w:lang w:val="es-ES"/>
        </w:rPr>
        <w:t xml:space="preserve"> de mayo de 201</w:t>
      </w:r>
      <w:r w:rsidR="00940085" w:rsidRPr="000D2459">
        <w:rPr>
          <w:rFonts w:cs="Arial"/>
          <w:color w:val="404040" w:themeColor="text1" w:themeTint="BF"/>
          <w:lang w:val="es-ES"/>
        </w:rPr>
        <w:t>9</w:t>
      </w:r>
    </w:p>
    <w:p w:rsidR="008962E9" w:rsidRPr="008962E9" w:rsidRDefault="008962E9" w:rsidP="008962E9">
      <w:pPr>
        <w:autoSpaceDE w:val="0"/>
        <w:autoSpaceDN w:val="0"/>
        <w:adjustRightInd w:val="0"/>
        <w:spacing w:after="0" w:line="240" w:lineRule="auto"/>
        <w:contextualSpacing/>
        <w:rPr>
          <w:rFonts w:eastAsia="Calibri" w:cs="Arial"/>
          <w:color w:val="404040"/>
          <w:szCs w:val="20"/>
          <w:lang w:val="es-ES" w:eastAsia="en-US"/>
        </w:rPr>
      </w:pPr>
      <w:r w:rsidRPr="008962E9">
        <w:rPr>
          <w:rFonts w:eastAsia="Calibri" w:cs="Arial"/>
          <w:color w:val="404040"/>
          <w:szCs w:val="20"/>
          <w:lang w:val="es-ES" w:eastAsia="en-US"/>
        </w:rPr>
        <w:t>Para los estudiantes PCI que cursen un cuatrimestre completo serán de aplicación las mismas fechas previstas que para el resto de estudiantes.</w:t>
      </w:r>
    </w:p>
    <w:p w:rsidR="008962E9" w:rsidRPr="008962E9" w:rsidRDefault="008962E9" w:rsidP="008962E9">
      <w:pPr>
        <w:spacing w:before="80" w:after="80" w:line="240" w:lineRule="auto"/>
        <w:rPr>
          <w:rFonts w:ascii="Times New Roman" w:hAnsi="Times New Roman"/>
          <w:sz w:val="22"/>
          <w:lang w:val="es-ES" w:eastAsia="en-US"/>
        </w:rPr>
      </w:pPr>
    </w:p>
    <w:p w:rsidR="008962E9" w:rsidRPr="008962E9" w:rsidRDefault="008962E9" w:rsidP="008962E9">
      <w:pPr>
        <w:spacing w:before="80" w:after="80" w:line="240" w:lineRule="auto"/>
        <w:rPr>
          <w:rFonts w:ascii="Times New Roman" w:hAnsi="Times New Roman"/>
          <w:sz w:val="22"/>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0017B" w:rsidRPr="008962E9" w:rsidRDefault="0080017B" w:rsidP="008962E9"/>
    <w:p w:rsidR="0022306D" w:rsidRPr="008962E9" w:rsidRDefault="0022306D"/>
    <w:sectPr w:rsidR="0022306D" w:rsidRPr="008962E9" w:rsidSect="001E7411">
      <w:headerReference w:type="default" r:id="rId8"/>
      <w:footerReference w:type="default" r:id="rId9"/>
      <w:headerReference w:type="first" r:id="rId10"/>
      <w:footerReference w:type="first" r:id="rId11"/>
      <w:pgSz w:w="11906" w:h="16838"/>
      <w:pgMar w:top="2483" w:right="1469" w:bottom="2223" w:left="1979" w:header="612"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13" w:rsidRDefault="00D63A13">
      <w:r>
        <w:separator/>
      </w:r>
    </w:p>
  </w:endnote>
  <w:endnote w:type="continuationSeparator" w:id="0">
    <w:p w:rsidR="00D63A13" w:rsidRDefault="00D6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R5B.tmp">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874" w:type="dxa"/>
      <w:tblInd w:w="-21" w:type="dxa"/>
      <w:tblLook w:val="01E0" w:firstRow="1" w:lastRow="1" w:firstColumn="1" w:lastColumn="1" w:noHBand="0" w:noVBand="0"/>
    </w:tblPr>
    <w:tblGrid>
      <w:gridCol w:w="4233"/>
      <w:gridCol w:w="4233"/>
      <w:gridCol w:w="4408"/>
    </w:tblGrid>
    <w:tr w:rsidR="001E7411" w:rsidRPr="000D5F6C" w:rsidTr="00A46687">
      <w:trPr>
        <w:trHeight w:val="567"/>
      </w:trPr>
      <w:tc>
        <w:tcPr>
          <w:tcW w:w="4233" w:type="dxa"/>
          <w:vAlign w:val="bottom"/>
        </w:tcPr>
        <w:p w:rsidR="001E7411" w:rsidRPr="000D5F6C" w:rsidRDefault="001E7411" w:rsidP="00A46687">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1E7411" w:rsidRPr="000D5F6C" w:rsidRDefault="001E7411" w:rsidP="00A46687">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1E7411" w:rsidRPr="00933A42" w:rsidRDefault="00D63A13" w:rsidP="00A46687">
          <w:pPr>
            <w:pStyle w:val="Piedepginaderecha"/>
            <w:spacing w:after="0" w:line="240" w:lineRule="auto"/>
            <w:rPr>
              <w:color w:val="404040"/>
            </w:rPr>
          </w:pPr>
          <w:hyperlink r:id="rId1" w:history="1">
            <w:r w:rsidR="001E7411" w:rsidRPr="00933A42">
              <w:rPr>
                <w:rStyle w:val="Hipervnculo"/>
                <w:color w:val="404040"/>
                <w:u w:val="none"/>
              </w:rPr>
              <w:t>www.usal.es</w:t>
            </w:r>
          </w:hyperlink>
          <w:r w:rsidR="001E7411" w:rsidRPr="00933A42">
            <w:rPr>
              <w:color w:val="404040"/>
            </w:rPr>
            <w:t xml:space="preserve"> </w:t>
          </w:r>
        </w:p>
        <w:p w:rsidR="001E7411" w:rsidRPr="000D5F6C" w:rsidRDefault="001E7411"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1E7411" w:rsidRPr="00E93671" w:rsidRDefault="00D63A13" w:rsidP="001D1BB4">
          <w:pPr>
            <w:pStyle w:val="Piedepginaderecha"/>
            <w:spacing w:after="0" w:line="240" w:lineRule="auto"/>
            <w:rPr>
              <w:color w:val="404040"/>
            </w:rPr>
          </w:pPr>
          <w:hyperlink r:id="rId2" w:history="1">
            <w:r w:rsidR="001E7411" w:rsidRPr="00E93671">
              <w:rPr>
                <w:rStyle w:val="Hipervnculo"/>
                <w:color w:val="404040"/>
                <w:u w:val="none"/>
              </w:rPr>
              <w:t>www.usal.es</w:t>
            </w:r>
          </w:hyperlink>
          <w:r w:rsidR="001E7411" w:rsidRPr="00E93671">
            <w:rPr>
              <w:color w:val="404040"/>
            </w:rPr>
            <w:t xml:space="preserve"> </w:t>
          </w:r>
        </w:p>
        <w:p w:rsidR="001E7411" w:rsidRPr="009E6CE0" w:rsidRDefault="00D63A13" w:rsidP="001D1BB4">
          <w:pPr>
            <w:pStyle w:val="Piedepginaderecha"/>
            <w:rPr>
              <w:color w:val="404040"/>
            </w:rPr>
          </w:pPr>
          <w:hyperlink r:id="rId3" w:history="1">
            <w:r w:rsidR="001E7411" w:rsidRPr="00E93671">
              <w:rPr>
                <w:rStyle w:val="Hipervnculo"/>
                <w:color w:val="404040"/>
                <w:u w:val="none"/>
              </w:rPr>
              <w:t>dpto.pbpym@usal.es</w:t>
            </w:r>
          </w:hyperlink>
        </w:p>
      </w:tc>
    </w:tr>
  </w:tbl>
  <w:p w:rsidR="001E7411" w:rsidRDefault="001E7411" w:rsidP="00F617E8">
    <w:pPr>
      <w:pStyle w:val="Piedepgina"/>
      <w:rPr>
        <w:lang w:val="es-ES"/>
      </w:rPr>
    </w:pPr>
  </w:p>
  <w:p w:rsidR="001E7411" w:rsidRDefault="001E7411" w:rsidP="008B33AC">
    <w:pPr>
      <w:pStyle w:val="Piedepgina"/>
      <w:tabs>
        <w:tab w:val="clear" w:pos="4252"/>
        <w:tab w:val="center" w:pos="426"/>
      </w:tabs>
      <w:spacing w:after="0" w:line="240" w:lineRule="auto"/>
      <w:contextualSpacing/>
      <w:jc w:val="center"/>
    </w:pPr>
    <w:r>
      <w:rPr>
        <w:lang w:val="es-ES"/>
      </w:rPr>
      <w:tab/>
    </w:r>
    <w:sdt>
      <w:sdtPr>
        <w:rPr>
          <w:sz w:val="14"/>
        </w:rPr>
        <w:id w:val="-457183449"/>
        <w:docPartObj>
          <w:docPartGallery w:val="Page Numbers (Bottom of Page)"/>
          <w:docPartUnique/>
        </w:docPartObj>
      </w:sdtPr>
      <w:sdtEndPr>
        <w:rPr>
          <w:sz w:val="20"/>
        </w:rPr>
      </w:sdtEndPr>
      <w:sdtContent>
        <w:r w:rsidRPr="008B33AC">
          <w:rPr>
            <w:sz w:val="14"/>
          </w:rPr>
          <w:fldChar w:fldCharType="begin"/>
        </w:r>
        <w:r w:rsidRPr="008B33AC">
          <w:rPr>
            <w:sz w:val="14"/>
          </w:rPr>
          <w:instrText>PAGE   \* MERGEFORMAT</w:instrText>
        </w:r>
        <w:r w:rsidRPr="008B33AC">
          <w:rPr>
            <w:sz w:val="14"/>
          </w:rPr>
          <w:fldChar w:fldCharType="separate"/>
        </w:r>
        <w:r w:rsidR="00AC0E4C" w:rsidRPr="00AC0E4C">
          <w:rPr>
            <w:noProof/>
            <w:sz w:val="14"/>
            <w:lang w:val="es-ES"/>
          </w:rPr>
          <w:t>6</w:t>
        </w:r>
        <w:r w:rsidRPr="008B33AC">
          <w:rPr>
            <w:sz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874" w:type="dxa"/>
      <w:tblInd w:w="-21" w:type="dxa"/>
      <w:tblLook w:val="01E0" w:firstRow="1" w:lastRow="1" w:firstColumn="1" w:lastColumn="1" w:noHBand="0" w:noVBand="0"/>
    </w:tblPr>
    <w:tblGrid>
      <w:gridCol w:w="4233"/>
      <w:gridCol w:w="4233"/>
      <w:gridCol w:w="4408"/>
    </w:tblGrid>
    <w:tr w:rsidR="001E7411" w:rsidRPr="000D5F6C" w:rsidTr="007F1B6C">
      <w:trPr>
        <w:trHeight w:val="741"/>
      </w:trPr>
      <w:tc>
        <w:tcPr>
          <w:tcW w:w="4233" w:type="dxa"/>
          <w:vAlign w:val="bottom"/>
        </w:tcPr>
        <w:p w:rsidR="001E7411" w:rsidRPr="000D5F6C" w:rsidRDefault="001E7411" w:rsidP="007F1B6C">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1E7411" w:rsidRPr="000D5F6C" w:rsidRDefault="001E7411" w:rsidP="00486DB0">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1E7411" w:rsidRPr="00933A42" w:rsidRDefault="00D63A13" w:rsidP="00A46687">
          <w:pPr>
            <w:pStyle w:val="Piedepginaderecha"/>
            <w:spacing w:after="0" w:line="240" w:lineRule="auto"/>
            <w:rPr>
              <w:color w:val="404040"/>
            </w:rPr>
          </w:pPr>
          <w:hyperlink r:id="rId1" w:history="1">
            <w:r w:rsidR="001E7411" w:rsidRPr="00933A42">
              <w:rPr>
                <w:rStyle w:val="Hipervnculo"/>
                <w:color w:val="404040"/>
                <w:u w:val="none"/>
              </w:rPr>
              <w:t>www.usal.es</w:t>
            </w:r>
          </w:hyperlink>
          <w:r w:rsidR="001E7411" w:rsidRPr="00933A42">
            <w:rPr>
              <w:color w:val="404040"/>
            </w:rPr>
            <w:t xml:space="preserve"> </w:t>
          </w:r>
        </w:p>
        <w:p w:rsidR="001E7411" w:rsidRPr="000D5F6C" w:rsidRDefault="001E7411"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1E7411" w:rsidRPr="00E93671" w:rsidRDefault="00D63A13" w:rsidP="001D1BB4">
          <w:pPr>
            <w:pStyle w:val="Piedepginaderecha"/>
            <w:spacing w:after="0" w:line="240" w:lineRule="auto"/>
            <w:rPr>
              <w:color w:val="404040"/>
            </w:rPr>
          </w:pPr>
          <w:hyperlink r:id="rId2" w:history="1">
            <w:r w:rsidR="001E7411" w:rsidRPr="00E93671">
              <w:rPr>
                <w:rStyle w:val="Hipervnculo"/>
                <w:color w:val="404040"/>
                <w:u w:val="none"/>
              </w:rPr>
              <w:t>www.usal.es</w:t>
            </w:r>
          </w:hyperlink>
          <w:r w:rsidR="001E7411" w:rsidRPr="00E93671">
            <w:rPr>
              <w:color w:val="404040"/>
            </w:rPr>
            <w:t xml:space="preserve"> </w:t>
          </w:r>
        </w:p>
        <w:p w:rsidR="001E7411" w:rsidRPr="009E6CE0" w:rsidRDefault="00D63A13" w:rsidP="001D1BB4">
          <w:pPr>
            <w:pStyle w:val="Piedepginaderecha"/>
            <w:rPr>
              <w:color w:val="404040"/>
            </w:rPr>
          </w:pPr>
          <w:hyperlink r:id="rId3" w:history="1">
            <w:r w:rsidR="001E7411" w:rsidRPr="00E93671">
              <w:rPr>
                <w:rStyle w:val="Hipervnculo"/>
                <w:color w:val="404040"/>
                <w:u w:val="none"/>
              </w:rPr>
              <w:t>dpto.pbpym@usal.es</w:t>
            </w:r>
          </w:hyperlink>
        </w:p>
      </w:tc>
    </w:tr>
  </w:tbl>
  <w:p w:rsidR="001E7411" w:rsidRDefault="001E7411" w:rsidP="00880C6B">
    <w:pPr>
      <w:pStyle w:val="Piedepgina"/>
    </w:pPr>
  </w:p>
  <w:p w:rsidR="001E7411" w:rsidRPr="00880C6B" w:rsidRDefault="00D63A13" w:rsidP="008B33AC">
    <w:pPr>
      <w:pStyle w:val="Piedepgina"/>
      <w:jc w:val="center"/>
    </w:pPr>
    <w:sdt>
      <w:sdtPr>
        <w:rPr>
          <w:sz w:val="14"/>
        </w:rPr>
        <w:id w:val="-577835514"/>
        <w:docPartObj>
          <w:docPartGallery w:val="Page Numbers (Bottom of Page)"/>
          <w:docPartUnique/>
        </w:docPartObj>
      </w:sdtPr>
      <w:sdtEndPr>
        <w:rPr>
          <w:sz w:val="20"/>
        </w:rPr>
      </w:sdtEndPr>
      <w:sdtContent>
        <w:r w:rsidR="001E7411" w:rsidRPr="008B33AC">
          <w:rPr>
            <w:sz w:val="14"/>
          </w:rPr>
          <w:fldChar w:fldCharType="begin"/>
        </w:r>
        <w:r w:rsidR="001E7411" w:rsidRPr="008B33AC">
          <w:rPr>
            <w:sz w:val="14"/>
          </w:rPr>
          <w:instrText>PAGE   \* MERGEFORMAT</w:instrText>
        </w:r>
        <w:r w:rsidR="001E7411" w:rsidRPr="008B33AC">
          <w:rPr>
            <w:sz w:val="14"/>
          </w:rPr>
          <w:fldChar w:fldCharType="separate"/>
        </w:r>
        <w:r w:rsidR="00AC0E4C" w:rsidRPr="00AC0E4C">
          <w:rPr>
            <w:noProof/>
            <w:sz w:val="14"/>
            <w:lang w:val="es-ES"/>
          </w:rPr>
          <w:t>1</w:t>
        </w:r>
        <w:r w:rsidR="001E7411" w:rsidRPr="008B33AC">
          <w:rPr>
            <w:sz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13" w:rsidRDefault="00D63A13">
      <w:r>
        <w:separator/>
      </w:r>
    </w:p>
  </w:footnote>
  <w:footnote w:type="continuationSeparator" w:id="0">
    <w:p w:rsidR="00D63A13" w:rsidRDefault="00D6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5" w:type="dxa"/>
      <w:tblInd w:w="-138" w:type="dxa"/>
      <w:tblLayout w:type="fixed"/>
      <w:tblLook w:val="04A0" w:firstRow="1" w:lastRow="0" w:firstColumn="1" w:lastColumn="0" w:noHBand="0" w:noVBand="1"/>
    </w:tblPr>
    <w:tblGrid>
      <w:gridCol w:w="7737"/>
      <w:gridCol w:w="838"/>
    </w:tblGrid>
    <w:tr w:rsidR="001E7411" w:rsidRPr="004F0FF1" w:rsidTr="00AC51BB">
      <w:trPr>
        <w:trHeight w:val="1556"/>
      </w:trPr>
      <w:tc>
        <w:tcPr>
          <w:tcW w:w="7737" w:type="dxa"/>
        </w:tcPr>
        <w:p w:rsidR="001E7411" w:rsidRPr="004F0FF1" w:rsidRDefault="001E7411" w:rsidP="00F82E1A">
          <w:pPr>
            <w:pStyle w:val="Encabezado"/>
            <w:tabs>
              <w:tab w:val="clear" w:pos="4252"/>
              <w:tab w:val="clear" w:pos="8504"/>
            </w:tabs>
            <w:ind w:left="-112" w:right="-112"/>
            <w:jc w:val="left"/>
            <w:rPr>
              <w:sz w:val="16"/>
              <w:szCs w:val="16"/>
              <w:lang w:val="es-ES" w:eastAsia="es-ES"/>
            </w:rPr>
          </w:pPr>
          <w:r>
            <w:rPr>
              <w:noProof/>
              <w:sz w:val="16"/>
              <w:szCs w:val="16"/>
              <w:lang w:val="es-ES" w:eastAsia="es-ES"/>
            </w:rPr>
            <w:drawing>
              <wp:anchor distT="0" distB="0" distL="114300" distR="114300" simplePos="0" relativeHeight="251658240" behindDoc="0" locked="0" layoutInCell="1" allowOverlap="1" wp14:anchorId="7A34D08B" wp14:editId="526898C5">
                <wp:simplePos x="0" y="0"/>
                <wp:positionH relativeFrom="margin">
                  <wp:posOffset>-38100</wp:posOffset>
                </wp:positionH>
                <wp:positionV relativeFrom="margin">
                  <wp:posOffset>518913</wp:posOffset>
                </wp:positionV>
                <wp:extent cx="1299600" cy="464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sal_Hor_201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600" cy="464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p>
      </w:tc>
      <w:tc>
        <w:tcPr>
          <w:tcW w:w="838" w:type="dxa"/>
        </w:tcPr>
        <w:p w:rsidR="001E7411" w:rsidRPr="004F0FF1" w:rsidRDefault="001E7411" w:rsidP="00F82E1A">
          <w:pPr>
            <w:pStyle w:val="Encabezado"/>
            <w:tabs>
              <w:tab w:val="clear" w:pos="4252"/>
              <w:tab w:val="clear" w:pos="8504"/>
            </w:tabs>
            <w:ind w:left="-112" w:right="-97"/>
            <w:jc w:val="left"/>
            <w:rPr>
              <w:sz w:val="16"/>
              <w:szCs w:val="16"/>
              <w:lang w:val="es-ES" w:eastAsia="es-ES"/>
            </w:rPr>
          </w:pPr>
          <w:r>
            <w:rPr>
              <w:noProof/>
              <w:sz w:val="16"/>
              <w:szCs w:val="16"/>
              <w:lang w:val="es-ES" w:eastAsia="es-ES"/>
            </w:rPr>
            <w:drawing>
              <wp:anchor distT="0" distB="0" distL="114300" distR="114300" simplePos="0" relativeHeight="251659264" behindDoc="0" locked="0" layoutInCell="1" allowOverlap="1" wp14:anchorId="11B99037" wp14:editId="18B28A40">
                <wp:simplePos x="0" y="0"/>
                <wp:positionH relativeFrom="column">
                  <wp:posOffset>-68373</wp:posOffset>
                </wp:positionH>
                <wp:positionV relativeFrom="page">
                  <wp:posOffset>305509</wp:posOffset>
                </wp:positionV>
                <wp:extent cx="604520" cy="74485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o USAL 80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520" cy="744855"/>
                        </a:xfrm>
                        <a:prstGeom prst="rect">
                          <a:avLst/>
                        </a:prstGeom>
                      </pic:spPr>
                    </pic:pic>
                  </a:graphicData>
                </a:graphic>
                <wp14:sizeRelH relativeFrom="page">
                  <wp14:pctWidth>0</wp14:pctWidth>
                </wp14:sizeRelH>
                <wp14:sizeRelV relativeFrom="page">
                  <wp14:pctHeight>0</wp14:pctHeight>
                </wp14:sizeRelV>
              </wp:anchor>
            </w:drawing>
          </w:r>
        </w:p>
      </w:tc>
    </w:tr>
  </w:tbl>
  <w:p w:rsidR="001E7411" w:rsidRDefault="001E7411" w:rsidP="00B97C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2" w:type="dxa"/>
      <w:tblInd w:w="-1134" w:type="dxa"/>
      <w:tblLayout w:type="fixed"/>
      <w:tblLook w:val="04A0" w:firstRow="1" w:lastRow="0" w:firstColumn="1" w:lastColumn="0" w:noHBand="0" w:noVBand="1"/>
    </w:tblPr>
    <w:tblGrid>
      <w:gridCol w:w="6946"/>
      <w:gridCol w:w="3406"/>
    </w:tblGrid>
    <w:tr w:rsidR="001E7411" w:rsidRPr="004F0FF1" w:rsidTr="00286035">
      <w:trPr>
        <w:trHeight w:val="2268"/>
      </w:trPr>
      <w:tc>
        <w:tcPr>
          <w:tcW w:w="6946" w:type="dxa"/>
          <w:vAlign w:val="center"/>
        </w:tcPr>
        <w:p w:rsidR="001E7411" w:rsidRPr="004F0FF1" w:rsidRDefault="001E7411" w:rsidP="001E0866">
          <w:pPr>
            <w:pStyle w:val="Encabezado"/>
            <w:tabs>
              <w:tab w:val="clear" w:pos="4252"/>
              <w:tab w:val="clear" w:pos="8504"/>
            </w:tabs>
            <w:ind w:right="-202"/>
            <w:jc w:val="left"/>
            <w:rPr>
              <w:sz w:val="16"/>
              <w:szCs w:val="16"/>
              <w:lang w:val="es-ES" w:eastAsia="es-ES"/>
            </w:rPr>
          </w:pPr>
          <w:r>
            <w:rPr>
              <w:noProof/>
              <w:sz w:val="16"/>
              <w:szCs w:val="16"/>
              <w:lang w:val="es-ES" w:eastAsia="es-ES"/>
            </w:rPr>
            <w:drawing>
              <wp:inline distT="0" distB="0" distL="0" distR="0" wp14:anchorId="6373B850" wp14:editId="39332907">
                <wp:extent cx="2523600" cy="140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ivenvia USAL-800mm-0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600" cy="1404000"/>
                        </a:xfrm>
                        <a:prstGeom prst="rect">
                          <a:avLst/>
                        </a:prstGeom>
                      </pic:spPr>
                    </pic:pic>
                  </a:graphicData>
                </a:graphic>
              </wp:inline>
            </w:drawing>
          </w:r>
        </w:p>
      </w:tc>
      <w:tc>
        <w:tcPr>
          <w:tcW w:w="3406" w:type="dxa"/>
          <w:vAlign w:val="center"/>
        </w:tcPr>
        <w:p w:rsidR="001E7411" w:rsidRDefault="001E7411" w:rsidP="00486DB0">
          <w:pPr>
            <w:pStyle w:val="Encabezadoprimerapgina"/>
            <w:ind w:right="-180"/>
          </w:pPr>
          <w:r w:rsidRPr="00A516E4">
            <w:t>Vicerrectorado</w:t>
          </w:r>
          <w:r>
            <w:t xml:space="preserve"> de docencia </w:t>
          </w:r>
        </w:p>
        <w:p w:rsidR="001E7411" w:rsidRDefault="001E7411" w:rsidP="00486DB0">
          <w:pPr>
            <w:pStyle w:val="Encabezadoprimerapgina"/>
            <w:ind w:right="-180"/>
          </w:pPr>
          <w:r>
            <w:t>Y EVALUACIÓN DE LA CALIDAD</w:t>
          </w:r>
        </w:p>
        <w:p w:rsidR="001E7411" w:rsidRPr="00AD78D0" w:rsidRDefault="001E7411" w:rsidP="00486DB0">
          <w:pPr>
            <w:pStyle w:val="Encabezadoprimerapgina"/>
            <w:ind w:right="-180"/>
            <w:rPr>
              <w:b w:val="0"/>
              <w:sz w:val="16"/>
              <w:szCs w:val="16"/>
              <w:lang w:val="es-ES"/>
            </w:rPr>
          </w:pPr>
          <w:r>
            <w:rPr>
              <w:b w:val="0"/>
              <w:color w:val="404040"/>
              <w:sz w:val="16"/>
              <w:szCs w:val="16"/>
              <w:lang w:val="es-ES" w:eastAsia="x-none"/>
            </w:rPr>
            <w:t>IZASKUN ÁLVAREZ CUARTERO</w:t>
          </w:r>
        </w:p>
        <w:p w:rsidR="001E7411" w:rsidRPr="00372F18" w:rsidRDefault="001E7411" w:rsidP="00486DB0">
          <w:pPr>
            <w:pStyle w:val="Anexo2"/>
            <w:ind w:left="-108"/>
            <w:rPr>
              <w:lang w:val="es-ES"/>
            </w:rPr>
          </w:pPr>
          <w:r w:rsidRPr="00486DB0">
            <w:rPr>
              <w:color w:val="404040"/>
              <w:lang w:val="x-none" w:eastAsia="x-none"/>
            </w:rPr>
            <w:t>Vicerrector</w:t>
          </w:r>
          <w:r w:rsidRPr="00486DB0">
            <w:rPr>
              <w:color w:val="404040"/>
              <w:lang w:val="es-ES" w:eastAsia="x-none"/>
            </w:rPr>
            <w:t>a</w:t>
          </w:r>
        </w:p>
      </w:tc>
    </w:tr>
  </w:tbl>
  <w:p w:rsidR="001E7411" w:rsidRPr="008E6A86" w:rsidRDefault="001E7411" w:rsidP="00397D11">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665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6F93"/>
    <w:multiLevelType w:val="hybridMultilevel"/>
    <w:tmpl w:val="3E5CC5DA"/>
    <w:lvl w:ilvl="0" w:tplc="2658799E">
      <w:start w:val="1"/>
      <w:numFmt w:val="decimal"/>
      <w:pStyle w:val="Estilo1"/>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367CBD"/>
    <w:multiLevelType w:val="hybridMultilevel"/>
    <w:tmpl w:val="890C233A"/>
    <w:lvl w:ilvl="0" w:tplc="27C63E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3AA49AF"/>
    <w:multiLevelType w:val="hybridMultilevel"/>
    <w:tmpl w:val="FD7E98B8"/>
    <w:lvl w:ilvl="0" w:tplc="B3CE5400">
      <w:numFmt w:val="bullet"/>
      <w:lvlText w:val=""/>
      <w:lvlJc w:val="left"/>
      <w:pPr>
        <w:ind w:left="359" w:hanging="360"/>
      </w:pPr>
      <w:rPr>
        <w:rFonts w:ascii="Symbol" w:eastAsia="Times New Roman" w:hAnsi="Symbol" w:cs="Aria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4" w15:restartNumberingAfterBreak="0">
    <w:nsid w:val="053D355D"/>
    <w:multiLevelType w:val="multilevel"/>
    <w:tmpl w:val="BC94F9FA"/>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891A46"/>
    <w:multiLevelType w:val="multilevel"/>
    <w:tmpl w:val="343C4E7A"/>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063D09"/>
    <w:multiLevelType w:val="hybridMultilevel"/>
    <w:tmpl w:val="B97A24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637F95"/>
    <w:multiLevelType w:val="hybridMultilevel"/>
    <w:tmpl w:val="718A5D6C"/>
    <w:lvl w:ilvl="0" w:tplc="F62A6974">
      <w:start w:val="1"/>
      <w:numFmt w:val="bullet"/>
      <w:lvlText w:val="-"/>
      <w:lvlJc w:val="left"/>
      <w:pPr>
        <w:tabs>
          <w:tab w:val="num" w:pos="567"/>
        </w:tabs>
        <w:ind w:left="567" w:hanging="207"/>
      </w:pPr>
      <w:rPr>
        <w:rFonts w:ascii="Z@R5B.tmp" w:eastAsia="Z@R5B.tmp" w:hAnsi="Z@R5B.tmp" w:cs="Z@R5B.tmp"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93F90"/>
    <w:multiLevelType w:val="hybridMultilevel"/>
    <w:tmpl w:val="BA920782"/>
    <w:lvl w:ilvl="0" w:tplc="3DEE260E">
      <w:start w:val="1"/>
      <w:numFmt w:val="bullet"/>
      <w:pStyle w:val="listadobasico"/>
      <w:lvlText w:val="-"/>
      <w:lvlJc w:val="left"/>
      <w:pPr>
        <w:tabs>
          <w:tab w:val="num" w:pos="567"/>
        </w:tabs>
        <w:ind w:left="567" w:hanging="207"/>
      </w:pPr>
      <w:rPr>
        <w:rFonts w:ascii="Times New Roman" w:eastAsia="Times New Roman" w:hAnsi="Times New Roman" w:cs="Times New Roman" w:hint="default"/>
      </w:rPr>
    </w:lvl>
    <w:lvl w:ilvl="1" w:tplc="32182D92">
      <w:start w:val="1"/>
      <w:numFmt w:val="bullet"/>
      <w:lvlText w:val="o"/>
      <w:lvlJc w:val="left"/>
      <w:pPr>
        <w:tabs>
          <w:tab w:val="num" w:pos="1440"/>
        </w:tabs>
        <w:ind w:left="1440" w:hanging="360"/>
      </w:pPr>
      <w:rPr>
        <w:rFonts w:ascii="Courier New" w:hAnsi="Courier New" w:cs="Courier New" w:hint="default"/>
      </w:rPr>
    </w:lvl>
    <w:lvl w:ilvl="2" w:tplc="99640214" w:tentative="1">
      <w:start w:val="1"/>
      <w:numFmt w:val="bullet"/>
      <w:lvlText w:val=""/>
      <w:lvlJc w:val="left"/>
      <w:pPr>
        <w:tabs>
          <w:tab w:val="num" w:pos="2160"/>
        </w:tabs>
        <w:ind w:left="2160" w:hanging="360"/>
      </w:pPr>
      <w:rPr>
        <w:rFonts w:ascii="Wingdings" w:hAnsi="Wingdings" w:hint="default"/>
      </w:rPr>
    </w:lvl>
    <w:lvl w:ilvl="3" w:tplc="22403480" w:tentative="1">
      <w:start w:val="1"/>
      <w:numFmt w:val="bullet"/>
      <w:lvlText w:val=""/>
      <w:lvlJc w:val="left"/>
      <w:pPr>
        <w:tabs>
          <w:tab w:val="num" w:pos="2880"/>
        </w:tabs>
        <w:ind w:left="2880" w:hanging="360"/>
      </w:pPr>
      <w:rPr>
        <w:rFonts w:ascii="Symbol" w:hAnsi="Symbol" w:hint="default"/>
      </w:rPr>
    </w:lvl>
    <w:lvl w:ilvl="4" w:tplc="5E6E16B6" w:tentative="1">
      <w:start w:val="1"/>
      <w:numFmt w:val="bullet"/>
      <w:lvlText w:val="o"/>
      <w:lvlJc w:val="left"/>
      <w:pPr>
        <w:tabs>
          <w:tab w:val="num" w:pos="3600"/>
        </w:tabs>
        <w:ind w:left="3600" w:hanging="360"/>
      </w:pPr>
      <w:rPr>
        <w:rFonts w:ascii="Courier New" w:hAnsi="Courier New" w:cs="Courier New" w:hint="default"/>
      </w:rPr>
    </w:lvl>
    <w:lvl w:ilvl="5" w:tplc="8A567932" w:tentative="1">
      <w:start w:val="1"/>
      <w:numFmt w:val="bullet"/>
      <w:lvlText w:val=""/>
      <w:lvlJc w:val="left"/>
      <w:pPr>
        <w:tabs>
          <w:tab w:val="num" w:pos="4320"/>
        </w:tabs>
        <w:ind w:left="4320" w:hanging="360"/>
      </w:pPr>
      <w:rPr>
        <w:rFonts w:ascii="Wingdings" w:hAnsi="Wingdings" w:hint="default"/>
      </w:rPr>
    </w:lvl>
    <w:lvl w:ilvl="6" w:tplc="03D68012" w:tentative="1">
      <w:start w:val="1"/>
      <w:numFmt w:val="bullet"/>
      <w:lvlText w:val=""/>
      <w:lvlJc w:val="left"/>
      <w:pPr>
        <w:tabs>
          <w:tab w:val="num" w:pos="5040"/>
        </w:tabs>
        <w:ind w:left="5040" w:hanging="360"/>
      </w:pPr>
      <w:rPr>
        <w:rFonts w:ascii="Symbol" w:hAnsi="Symbol" w:hint="default"/>
      </w:rPr>
    </w:lvl>
    <w:lvl w:ilvl="7" w:tplc="A43883F0" w:tentative="1">
      <w:start w:val="1"/>
      <w:numFmt w:val="bullet"/>
      <w:lvlText w:val="o"/>
      <w:lvlJc w:val="left"/>
      <w:pPr>
        <w:tabs>
          <w:tab w:val="num" w:pos="5760"/>
        </w:tabs>
        <w:ind w:left="5760" w:hanging="360"/>
      </w:pPr>
      <w:rPr>
        <w:rFonts w:ascii="Courier New" w:hAnsi="Courier New" w:cs="Courier New" w:hint="default"/>
      </w:rPr>
    </w:lvl>
    <w:lvl w:ilvl="8" w:tplc="349EE5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7520D"/>
    <w:multiLevelType w:val="hybridMultilevel"/>
    <w:tmpl w:val="6D8C0FD6"/>
    <w:lvl w:ilvl="0" w:tplc="F1DE5732">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F24B26"/>
    <w:multiLevelType w:val="multilevel"/>
    <w:tmpl w:val="6F62A226"/>
    <w:lvl w:ilvl="0">
      <w:start w:val="1"/>
      <w:numFmt w:val="decimal"/>
      <w:pStyle w:val="Subtitulo"/>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15:restartNumberingAfterBreak="0">
    <w:nsid w:val="19CD0185"/>
    <w:multiLevelType w:val="multilevel"/>
    <w:tmpl w:val="33AA68BA"/>
    <w:lvl w:ilvl="0">
      <w:start w:val="1"/>
      <w:numFmt w:val="decimal"/>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pStyle w:val="Ttulo3"/>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2" w15:restartNumberingAfterBreak="0">
    <w:nsid w:val="1A0A377C"/>
    <w:multiLevelType w:val="multilevel"/>
    <w:tmpl w:val="96EC6C0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6513E7"/>
    <w:multiLevelType w:val="hybridMultilevel"/>
    <w:tmpl w:val="A09899DE"/>
    <w:lvl w:ilvl="0" w:tplc="E00E2910">
      <w:start w:val="1"/>
      <w:numFmt w:val="decimal"/>
      <w:pStyle w:val="listadepreguntas"/>
      <w:lvlText w:val="%1."/>
      <w:lvlJc w:val="left"/>
      <w:pPr>
        <w:tabs>
          <w:tab w:val="num" w:pos="465"/>
        </w:tabs>
        <w:ind w:left="46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BB5708"/>
    <w:multiLevelType w:val="multilevel"/>
    <w:tmpl w:val="2F5646FC"/>
    <w:lvl w:ilvl="0">
      <w:numFmt w:val="decimal"/>
      <w:pStyle w:val="Ttulo1"/>
      <w:lvlText w:val="%1."/>
      <w:lvlJc w:val="right"/>
      <w:pPr>
        <w:tabs>
          <w:tab w:val="num" w:pos="180"/>
        </w:tabs>
        <w:ind w:left="180" w:hanging="180"/>
      </w:pPr>
      <w:rPr>
        <w:rFonts w:hint="default"/>
        <w:vanish w:val="0"/>
        <w:lang w:val="es-ES_tradnl"/>
      </w:rPr>
    </w:lvl>
    <w:lvl w:ilvl="1">
      <w:start w:val="1"/>
      <w:numFmt w:val="decimal"/>
      <w:pStyle w:val="Ttulo2"/>
      <w:suff w:val="space"/>
      <w:lvlText w:val="%1.%2."/>
      <w:lvlJc w:val="left"/>
      <w:pPr>
        <w:ind w:left="0" w:firstLine="0"/>
      </w:pPr>
      <w:rPr>
        <w:lang w:val="es-E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1B5F6E"/>
    <w:multiLevelType w:val="hybridMultilevel"/>
    <w:tmpl w:val="A1A60A70"/>
    <w:lvl w:ilvl="0" w:tplc="2E2E298C">
      <w:start w:val="11"/>
      <w:numFmt w:val="bullet"/>
      <w:pStyle w:val="listadoweb"/>
      <w:lvlText w:val="-"/>
      <w:lvlJc w:val="left"/>
      <w:pPr>
        <w:tabs>
          <w:tab w:val="num" w:pos="720"/>
        </w:tabs>
        <w:ind w:left="720" w:hanging="360"/>
      </w:pPr>
      <w:rPr>
        <w:rFonts w:ascii="ArialNarrow-Bold" w:eastAsia="ArialNarrow-Bold" w:hAnsi="ArialNarrow-Bold" w:cs="ArialNarrow-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1529E"/>
    <w:multiLevelType w:val="multilevel"/>
    <w:tmpl w:val="5680F20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5523D1"/>
    <w:multiLevelType w:val="hybridMultilevel"/>
    <w:tmpl w:val="A5D46222"/>
    <w:lvl w:ilvl="0" w:tplc="A30816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0193C15"/>
    <w:multiLevelType w:val="hybridMultilevel"/>
    <w:tmpl w:val="74D219BE"/>
    <w:lvl w:ilvl="0" w:tplc="B6706C20">
      <w:numFmt w:val="bullet"/>
      <w:pStyle w:val="listadeitems"/>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106F"/>
    <w:multiLevelType w:val="multilevel"/>
    <w:tmpl w:val="4968700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E14D5E"/>
    <w:multiLevelType w:val="hybridMultilevel"/>
    <w:tmpl w:val="A0E02656"/>
    <w:lvl w:ilvl="0" w:tplc="699C19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139B7"/>
    <w:multiLevelType w:val="multilevel"/>
    <w:tmpl w:val="A55066A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5E0B1F"/>
    <w:multiLevelType w:val="multilevel"/>
    <w:tmpl w:val="805A959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F7783C"/>
    <w:multiLevelType w:val="hybridMultilevel"/>
    <w:tmpl w:val="16FE8D82"/>
    <w:lvl w:ilvl="0" w:tplc="AAC851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9E96327"/>
    <w:multiLevelType w:val="multilevel"/>
    <w:tmpl w:val="71EA769E"/>
    <w:styleLink w:val="listadonumerado"/>
    <w:lvl w:ilvl="0">
      <w:start w:val="1"/>
      <w:numFmt w:val="decimal"/>
      <w:pStyle w:val="Titulo4"/>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D20929"/>
    <w:multiLevelType w:val="hybridMultilevel"/>
    <w:tmpl w:val="559EFC42"/>
    <w:lvl w:ilvl="0" w:tplc="0D4EC19A">
      <w:start w:val="3"/>
      <w:numFmt w:val="bullet"/>
      <w:pStyle w:val="EstiloInterlineado15lneas"/>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B7D69"/>
    <w:multiLevelType w:val="hybridMultilevel"/>
    <w:tmpl w:val="DDE05890"/>
    <w:lvl w:ilvl="0" w:tplc="2B70AB9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023A8"/>
    <w:multiLevelType w:val="hybridMultilevel"/>
    <w:tmpl w:val="0D9A2C84"/>
    <w:lvl w:ilvl="0" w:tplc="80642236">
      <w:start w:val="11"/>
      <w:numFmt w:val="bullet"/>
      <w:pStyle w:val="listadosimple"/>
      <w:lvlText w:val="-"/>
      <w:lvlJc w:val="left"/>
      <w:pPr>
        <w:tabs>
          <w:tab w:val="num" w:pos="1060"/>
        </w:tabs>
        <w:ind w:left="1060" w:hanging="360"/>
      </w:pPr>
      <w:rPr>
        <w:rFonts w:ascii="Corbel" w:eastAsia="Corbel" w:hAnsi="Corbel" w:cs="Corbe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8569E"/>
    <w:multiLevelType w:val="multilevel"/>
    <w:tmpl w:val="71EA769E"/>
    <w:numStyleLink w:val="listadonumerado"/>
  </w:abstractNum>
  <w:num w:numId="1">
    <w:abstractNumId w:val="0"/>
  </w:num>
  <w:num w:numId="2">
    <w:abstractNumId w:val="24"/>
  </w:num>
  <w:num w:numId="3">
    <w:abstractNumId w:val="13"/>
  </w:num>
  <w:num w:numId="4">
    <w:abstractNumId w:val="10"/>
  </w:num>
  <w:num w:numId="5">
    <w:abstractNumId w:val="1"/>
  </w:num>
  <w:num w:numId="6">
    <w:abstractNumId w:val="7"/>
  </w:num>
  <w:num w:numId="7">
    <w:abstractNumId w:val="25"/>
  </w:num>
  <w:num w:numId="8">
    <w:abstractNumId w:val="18"/>
  </w:num>
  <w:num w:numId="9">
    <w:abstractNumId w:val="11"/>
  </w:num>
  <w:num w:numId="10">
    <w:abstractNumId w:val="22"/>
  </w:num>
  <w:num w:numId="11">
    <w:abstractNumId w:val="28"/>
  </w:num>
  <w:num w:numId="12">
    <w:abstractNumId w:val="8"/>
  </w:num>
  <w:num w:numId="13">
    <w:abstractNumId w:val="14"/>
  </w:num>
  <w:num w:numId="14">
    <w:abstractNumId w:val="15"/>
  </w:num>
  <w:num w:numId="15">
    <w:abstractNumId w:val="27"/>
  </w:num>
  <w:num w:numId="16">
    <w:abstractNumId w:val="20"/>
  </w:num>
  <w:num w:numId="17">
    <w:abstractNumId w:val="3"/>
  </w:num>
  <w:num w:numId="18">
    <w:abstractNumId w:val="9"/>
  </w:num>
  <w:num w:numId="19">
    <w:abstractNumId w:val="6"/>
  </w:num>
  <w:num w:numId="20">
    <w:abstractNumId w:val="17"/>
  </w:num>
  <w:num w:numId="21">
    <w:abstractNumId w:val="2"/>
  </w:num>
  <w:num w:numId="22">
    <w:abstractNumId w:val="16"/>
  </w:num>
  <w:num w:numId="23">
    <w:abstractNumId w:val="21"/>
  </w:num>
  <w:num w:numId="24">
    <w:abstractNumId w:val="4"/>
  </w:num>
  <w:num w:numId="25">
    <w:abstractNumId w:val="19"/>
  </w:num>
  <w:num w:numId="26">
    <w:abstractNumId w:val="12"/>
  </w:num>
  <w:num w:numId="27">
    <w:abstractNumId w:val="5"/>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7B"/>
    <w:rsid w:val="000045C2"/>
    <w:rsid w:val="0000486D"/>
    <w:rsid w:val="00011173"/>
    <w:rsid w:val="0002229E"/>
    <w:rsid w:val="00033233"/>
    <w:rsid w:val="0007087B"/>
    <w:rsid w:val="00073AA1"/>
    <w:rsid w:val="00083F01"/>
    <w:rsid w:val="000937A5"/>
    <w:rsid w:val="000A01DD"/>
    <w:rsid w:val="000B3202"/>
    <w:rsid w:val="000C4ABE"/>
    <w:rsid w:val="000C6D7D"/>
    <w:rsid w:val="000D2459"/>
    <w:rsid w:val="000D5F6C"/>
    <w:rsid w:val="000F3F3A"/>
    <w:rsid w:val="0013179E"/>
    <w:rsid w:val="001407B1"/>
    <w:rsid w:val="00146D06"/>
    <w:rsid w:val="00160DAF"/>
    <w:rsid w:val="00163431"/>
    <w:rsid w:val="00170AB7"/>
    <w:rsid w:val="0017395E"/>
    <w:rsid w:val="00175B92"/>
    <w:rsid w:val="00182AB1"/>
    <w:rsid w:val="001A16D3"/>
    <w:rsid w:val="001A1BCD"/>
    <w:rsid w:val="001A43EF"/>
    <w:rsid w:val="001A5B3C"/>
    <w:rsid w:val="001B2DFF"/>
    <w:rsid w:val="001C7908"/>
    <w:rsid w:val="001D1BB4"/>
    <w:rsid w:val="001D4ADE"/>
    <w:rsid w:val="001D6797"/>
    <w:rsid w:val="001E0866"/>
    <w:rsid w:val="001E33C4"/>
    <w:rsid w:val="001E7411"/>
    <w:rsid w:val="001F6EF3"/>
    <w:rsid w:val="0021449E"/>
    <w:rsid w:val="0022306D"/>
    <w:rsid w:val="002427FF"/>
    <w:rsid w:val="00250D4A"/>
    <w:rsid w:val="00251137"/>
    <w:rsid w:val="0026625F"/>
    <w:rsid w:val="00274AF6"/>
    <w:rsid w:val="0028213B"/>
    <w:rsid w:val="00286035"/>
    <w:rsid w:val="00287621"/>
    <w:rsid w:val="002A6C50"/>
    <w:rsid w:val="002A7D48"/>
    <w:rsid w:val="002D19D0"/>
    <w:rsid w:val="002E2570"/>
    <w:rsid w:val="002F6105"/>
    <w:rsid w:val="003036D5"/>
    <w:rsid w:val="00305240"/>
    <w:rsid w:val="003148B2"/>
    <w:rsid w:val="00316304"/>
    <w:rsid w:val="00323A19"/>
    <w:rsid w:val="003262F5"/>
    <w:rsid w:val="003275DC"/>
    <w:rsid w:val="00340944"/>
    <w:rsid w:val="00342184"/>
    <w:rsid w:val="00354259"/>
    <w:rsid w:val="00372F18"/>
    <w:rsid w:val="00377235"/>
    <w:rsid w:val="00382188"/>
    <w:rsid w:val="00386CEF"/>
    <w:rsid w:val="003923D7"/>
    <w:rsid w:val="00394DC1"/>
    <w:rsid w:val="00397D11"/>
    <w:rsid w:val="003A1CC1"/>
    <w:rsid w:val="003A45C8"/>
    <w:rsid w:val="003B25F1"/>
    <w:rsid w:val="003B2A72"/>
    <w:rsid w:val="003B75C8"/>
    <w:rsid w:val="003D51E1"/>
    <w:rsid w:val="003D5A74"/>
    <w:rsid w:val="003E3766"/>
    <w:rsid w:val="003F0400"/>
    <w:rsid w:val="003F195D"/>
    <w:rsid w:val="003F7E58"/>
    <w:rsid w:val="00402498"/>
    <w:rsid w:val="00407189"/>
    <w:rsid w:val="004141F3"/>
    <w:rsid w:val="0042252D"/>
    <w:rsid w:val="00423931"/>
    <w:rsid w:val="00423E4D"/>
    <w:rsid w:val="00441E3F"/>
    <w:rsid w:val="00451BF2"/>
    <w:rsid w:val="00452408"/>
    <w:rsid w:val="00456AAC"/>
    <w:rsid w:val="00463404"/>
    <w:rsid w:val="00470B0F"/>
    <w:rsid w:val="00486DB0"/>
    <w:rsid w:val="00494579"/>
    <w:rsid w:val="004A542B"/>
    <w:rsid w:val="004C5639"/>
    <w:rsid w:val="004D3417"/>
    <w:rsid w:val="004D5838"/>
    <w:rsid w:val="004D76F2"/>
    <w:rsid w:val="004F0FF1"/>
    <w:rsid w:val="004F317C"/>
    <w:rsid w:val="004F5D16"/>
    <w:rsid w:val="004F6F87"/>
    <w:rsid w:val="00510A41"/>
    <w:rsid w:val="00510C65"/>
    <w:rsid w:val="005260A0"/>
    <w:rsid w:val="0053013F"/>
    <w:rsid w:val="00536760"/>
    <w:rsid w:val="00540F00"/>
    <w:rsid w:val="00545F49"/>
    <w:rsid w:val="0054639C"/>
    <w:rsid w:val="00571AD5"/>
    <w:rsid w:val="0057230A"/>
    <w:rsid w:val="00573E6C"/>
    <w:rsid w:val="00574377"/>
    <w:rsid w:val="00577C84"/>
    <w:rsid w:val="005A2A17"/>
    <w:rsid w:val="005A2E1D"/>
    <w:rsid w:val="005A6547"/>
    <w:rsid w:val="005D1FFD"/>
    <w:rsid w:val="005D4742"/>
    <w:rsid w:val="005D6020"/>
    <w:rsid w:val="005E337F"/>
    <w:rsid w:val="005F73FC"/>
    <w:rsid w:val="00605B32"/>
    <w:rsid w:val="0060761C"/>
    <w:rsid w:val="00647E1D"/>
    <w:rsid w:val="00667ECE"/>
    <w:rsid w:val="006A46C4"/>
    <w:rsid w:val="006A701F"/>
    <w:rsid w:val="006B26F6"/>
    <w:rsid w:val="006B43A2"/>
    <w:rsid w:val="006D017F"/>
    <w:rsid w:val="006E1339"/>
    <w:rsid w:val="007059CC"/>
    <w:rsid w:val="0071252C"/>
    <w:rsid w:val="007125D4"/>
    <w:rsid w:val="00716304"/>
    <w:rsid w:val="00730330"/>
    <w:rsid w:val="00733BFC"/>
    <w:rsid w:val="0076087D"/>
    <w:rsid w:val="00785C32"/>
    <w:rsid w:val="00795775"/>
    <w:rsid w:val="007E4239"/>
    <w:rsid w:val="007E78CF"/>
    <w:rsid w:val="007E7C32"/>
    <w:rsid w:val="007F1B6C"/>
    <w:rsid w:val="007F31E0"/>
    <w:rsid w:val="007F5D17"/>
    <w:rsid w:val="007F7DA8"/>
    <w:rsid w:val="0080017B"/>
    <w:rsid w:val="00804868"/>
    <w:rsid w:val="00835864"/>
    <w:rsid w:val="0084277C"/>
    <w:rsid w:val="0087677F"/>
    <w:rsid w:val="008806F0"/>
    <w:rsid w:val="00880C6B"/>
    <w:rsid w:val="008827D1"/>
    <w:rsid w:val="0088754E"/>
    <w:rsid w:val="00891AE2"/>
    <w:rsid w:val="00893C9E"/>
    <w:rsid w:val="008955C0"/>
    <w:rsid w:val="008962E9"/>
    <w:rsid w:val="008A5684"/>
    <w:rsid w:val="008B1441"/>
    <w:rsid w:val="008B33AC"/>
    <w:rsid w:val="008B3C99"/>
    <w:rsid w:val="008B5D02"/>
    <w:rsid w:val="008D5768"/>
    <w:rsid w:val="008D68EE"/>
    <w:rsid w:val="008E0122"/>
    <w:rsid w:val="008E22A2"/>
    <w:rsid w:val="008E5829"/>
    <w:rsid w:val="008E736B"/>
    <w:rsid w:val="008E7CA9"/>
    <w:rsid w:val="009073D8"/>
    <w:rsid w:val="00930E84"/>
    <w:rsid w:val="00930FE1"/>
    <w:rsid w:val="00933A42"/>
    <w:rsid w:val="00940085"/>
    <w:rsid w:val="009609FA"/>
    <w:rsid w:val="00976B6C"/>
    <w:rsid w:val="00977072"/>
    <w:rsid w:val="009879AD"/>
    <w:rsid w:val="009B1D79"/>
    <w:rsid w:val="009B4EC6"/>
    <w:rsid w:val="009B50E6"/>
    <w:rsid w:val="009D56CD"/>
    <w:rsid w:val="009E3095"/>
    <w:rsid w:val="009E6CE0"/>
    <w:rsid w:val="00A073D8"/>
    <w:rsid w:val="00A2139C"/>
    <w:rsid w:val="00A275A1"/>
    <w:rsid w:val="00A27F54"/>
    <w:rsid w:val="00A3016A"/>
    <w:rsid w:val="00A31A27"/>
    <w:rsid w:val="00A3354F"/>
    <w:rsid w:val="00A40086"/>
    <w:rsid w:val="00A41C91"/>
    <w:rsid w:val="00A45861"/>
    <w:rsid w:val="00A46687"/>
    <w:rsid w:val="00A50BE7"/>
    <w:rsid w:val="00A51487"/>
    <w:rsid w:val="00A516E4"/>
    <w:rsid w:val="00A57C2C"/>
    <w:rsid w:val="00A6572D"/>
    <w:rsid w:val="00A86283"/>
    <w:rsid w:val="00A878E4"/>
    <w:rsid w:val="00A94F2D"/>
    <w:rsid w:val="00AA431D"/>
    <w:rsid w:val="00AA452E"/>
    <w:rsid w:val="00AC0E4C"/>
    <w:rsid w:val="00AC51BB"/>
    <w:rsid w:val="00AC70CF"/>
    <w:rsid w:val="00AD5018"/>
    <w:rsid w:val="00AD78D0"/>
    <w:rsid w:val="00AF3859"/>
    <w:rsid w:val="00AF5C1D"/>
    <w:rsid w:val="00B01889"/>
    <w:rsid w:val="00B04BC5"/>
    <w:rsid w:val="00B168E4"/>
    <w:rsid w:val="00B27F47"/>
    <w:rsid w:val="00B32FF8"/>
    <w:rsid w:val="00B351EF"/>
    <w:rsid w:val="00B47F51"/>
    <w:rsid w:val="00B50136"/>
    <w:rsid w:val="00B54731"/>
    <w:rsid w:val="00B5713F"/>
    <w:rsid w:val="00B7131A"/>
    <w:rsid w:val="00B75D8A"/>
    <w:rsid w:val="00B75E57"/>
    <w:rsid w:val="00B76633"/>
    <w:rsid w:val="00B94455"/>
    <w:rsid w:val="00B97C80"/>
    <w:rsid w:val="00BA4FB8"/>
    <w:rsid w:val="00BB14BE"/>
    <w:rsid w:val="00BB4B9E"/>
    <w:rsid w:val="00BB7E29"/>
    <w:rsid w:val="00BC0AE7"/>
    <w:rsid w:val="00BC1119"/>
    <w:rsid w:val="00BC603D"/>
    <w:rsid w:val="00BC72B6"/>
    <w:rsid w:val="00BE22F7"/>
    <w:rsid w:val="00BE3695"/>
    <w:rsid w:val="00BE3B90"/>
    <w:rsid w:val="00BE4D4C"/>
    <w:rsid w:val="00C0794C"/>
    <w:rsid w:val="00C1374F"/>
    <w:rsid w:val="00C23C10"/>
    <w:rsid w:val="00C366ED"/>
    <w:rsid w:val="00C4133C"/>
    <w:rsid w:val="00C47726"/>
    <w:rsid w:val="00CA4D22"/>
    <w:rsid w:val="00CA7DDA"/>
    <w:rsid w:val="00CB2830"/>
    <w:rsid w:val="00CB7302"/>
    <w:rsid w:val="00CC0C8E"/>
    <w:rsid w:val="00CC5B54"/>
    <w:rsid w:val="00CD05D9"/>
    <w:rsid w:val="00CD610B"/>
    <w:rsid w:val="00CD76E5"/>
    <w:rsid w:val="00CE72A6"/>
    <w:rsid w:val="00CF3CFA"/>
    <w:rsid w:val="00D00387"/>
    <w:rsid w:val="00D061CA"/>
    <w:rsid w:val="00D12615"/>
    <w:rsid w:val="00D56543"/>
    <w:rsid w:val="00D63A13"/>
    <w:rsid w:val="00D645A9"/>
    <w:rsid w:val="00D65990"/>
    <w:rsid w:val="00D74765"/>
    <w:rsid w:val="00D910DD"/>
    <w:rsid w:val="00D91420"/>
    <w:rsid w:val="00DA0FC4"/>
    <w:rsid w:val="00DA2801"/>
    <w:rsid w:val="00DA43CE"/>
    <w:rsid w:val="00DA7A93"/>
    <w:rsid w:val="00DB3631"/>
    <w:rsid w:val="00DB6D3D"/>
    <w:rsid w:val="00DB7E75"/>
    <w:rsid w:val="00DD4963"/>
    <w:rsid w:val="00DE2041"/>
    <w:rsid w:val="00E05595"/>
    <w:rsid w:val="00E14A5E"/>
    <w:rsid w:val="00E23F47"/>
    <w:rsid w:val="00E53BC3"/>
    <w:rsid w:val="00E63A84"/>
    <w:rsid w:val="00E83144"/>
    <w:rsid w:val="00E835E3"/>
    <w:rsid w:val="00E93671"/>
    <w:rsid w:val="00EA059F"/>
    <w:rsid w:val="00EA7DC3"/>
    <w:rsid w:val="00EB3AB1"/>
    <w:rsid w:val="00EB6FC3"/>
    <w:rsid w:val="00F0533B"/>
    <w:rsid w:val="00F10DF3"/>
    <w:rsid w:val="00F15C9A"/>
    <w:rsid w:val="00F3089E"/>
    <w:rsid w:val="00F35478"/>
    <w:rsid w:val="00F36C69"/>
    <w:rsid w:val="00F56254"/>
    <w:rsid w:val="00F617E8"/>
    <w:rsid w:val="00F62038"/>
    <w:rsid w:val="00F672B7"/>
    <w:rsid w:val="00F67CBC"/>
    <w:rsid w:val="00F7050D"/>
    <w:rsid w:val="00F8089D"/>
    <w:rsid w:val="00F8171D"/>
    <w:rsid w:val="00F81895"/>
    <w:rsid w:val="00F82E1A"/>
    <w:rsid w:val="00F84D16"/>
    <w:rsid w:val="00F87798"/>
    <w:rsid w:val="00F87B7F"/>
    <w:rsid w:val="00F87F91"/>
    <w:rsid w:val="00FA07E2"/>
    <w:rsid w:val="00FA1DBC"/>
    <w:rsid w:val="00FA33B7"/>
    <w:rsid w:val="00FB7331"/>
    <w:rsid w:val="00FB7836"/>
    <w:rsid w:val="00FC2B5D"/>
    <w:rsid w:val="00FC31C5"/>
    <w:rsid w:val="00FC4044"/>
    <w:rsid w:val="00FC5350"/>
    <w:rsid w:val="00FE57D2"/>
    <w:rsid w:val="00FE72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F59735-AA65-4CD9-AEA0-E701E4E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7C"/>
    <w:pPr>
      <w:spacing w:after="200" w:line="360" w:lineRule="auto"/>
      <w:jc w:val="both"/>
    </w:pPr>
    <w:rPr>
      <w:rFonts w:ascii="Trebuchet MS" w:hAnsi="Trebuchet MS"/>
      <w:szCs w:val="24"/>
      <w:lang w:eastAsia="es-ES"/>
    </w:rPr>
  </w:style>
  <w:style w:type="paragraph" w:styleId="Ttulo1">
    <w:name w:val="heading 1"/>
    <w:basedOn w:val="Normal"/>
    <w:next w:val="Normal"/>
    <w:link w:val="Ttulo1Car"/>
    <w:autoRedefine/>
    <w:qFormat/>
    <w:rsid w:val="008962E9"/>
    <w:pPr>
      <w:keepNext/>
      <w:numPr>
        <w:numId w:val="13"/>
      </w:numPr>
      <w:spacing w:before="240" w:after="80" w:line="240" w:lineRule="auto"/>
      <w:outlineLvl w:val="0"/>
    </w:pPr>
    <w:rPr>
      <w:rFonts w:ascii="Times New Roman" w:hAnsi="Times New Roman" w:cs="Arial"/>
      <w:b/>
      <w:bCs/>
      <w:kern w:val="32"/>
      <w:sz w:val="24"/>
      <w:szCs w:val="32"/>
      <w:lang w:val="es-ES"/>
    </w:rPr>
  </w:style>
  <w:style w:type="paragraph" w:styleId="Ttulo2">
    <w:name w:val="heading 2"/>
    <w:basedOn w:val="Normal"/>
    <w:next w:val="Normal"/>
    <w:link w:val="Ttulo2Car"/>
    <w:autoRedefine/>
    <w:qFormat/>
    <w:rsid w:val="008962E9"/>
    <w:pPr>
      <w:widowControl w:val="0"/>
      <w:numPr>
        <w:ilvl w:val="1"/>
        <w:numId w:val="13"/>
      </w:numPr>
      <w:spacing w:before="240" w:after="60" w:line="240" w:lineRule="auto"/>
      <w:jc w:val="left"/>
      <w:outlineLvl w:val="1"/>
    </w:pPr>
    <w:rPr>
      <w:rFonts w:ascii="Times New Roman" w:hAnsi="Times New Roman" w:cs="Arial"/>
      <w:b/>
      <w:bCs/>
      <w:iCs/>
      <w:szCs w:val="28"/>
      <w:lang w:val="es-ES"/>
    </w:rPr>
  </w:style>
  <w:style w:type="paragraph" w:styleId="Ttulo3">
    <w:name w:val="heading 3"/>
    <w:basedOn w:val="Normal"/>
    <w:next w:val="Normal"/>
    <w:link w:val="Ttulo3Car"/>
    <w:autoRedefine/>
    <w:qFormat/>
    <w:rsid w:val="008962E9"/>
    <w:pPr>
      <w:widowControl w:val="0"/>
      <w:numPr>
        <w:ilvl w:val="2"/>
        <w:numId w:val="9"/>
      </w:numPr>
      <w:spacing w:before="240" w:after="60" w:line="240" w:lineRule="auto"/>
      <w:outlineLvl w:val="2"/>
    </w:pPr>
    <w:rPr>
      <w:rFonts w:ascii="Times New Roman" w:hAnsi="Times New Roman" w:cs="Arial"/>
      <w:b/>
      <w:bCs/>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pPr>
    <w:rPr>
      <w:lang w:val="x-none" w:eastAsia="x-none"/>
    </w:rPr>
  </w:style>
  <w:style w:type="paragraph" w:styleId="Piedepgina">
    <w:name w:val="footer"/>
    <w:basedOn w:val="Normal"/>
    <w:link w:val="PiedepginaCar"/>
    <w:uiPriority w:val="99"/>
    <w:rsid w:val="001C667B"/>
    <w:pPr>
      <w:tabs>
        <w:tab w:val="center" w:pos="4252"/>
        <w:tab w:val="right" w:pos="8504"/>
      </w:tabs>
    </w:pPr>
    <w:rPr>
      <w:lang w:val="x-none" w:eastAsia="x-none"/>
    </w:rPr>
  </w:style>
  <w:style w:type="character" w:styleId="Hipervnculo">
    <w:name w:val="Hyperlink"/>
    <w:rsid w:val="008E6A86"/>
    <w:rPr>
      <w:color w:val="0000FF"/>
      <w:u w:val="single"/>
    </w:rPr>
  </w:style>
  <w:style w:type="paragraph" w:styleId="Textodeglobo">
    <w:name w:val="Balloon Text"/>
    <w:basedOn w:val="Normal"/>
    <w:link w:val="TextodegloboCar"/>
    <w:rsid w:val="003262F5"/>
    <w:rPr>
      <w:rFonts w:ascii="Tahoma" w:hAnsi="Tahoma"/>
      <w:sz w:val="16"/>
      <w:szCs w:val="16"/>
      <w:lang w:val="x-none" w:eastAsia="x-none"/>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uiPriority w:val="99"/>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rFonts w:ascii="Trebuchet MS" w:hAnsi="Trebuchet MS"/>
      <w:caps/>
      <w:sz w:val="16"/>
      <w:szCs w:val="16"/>
      <w:lang w:eastAsia="es-ES"/>
    </w:rPr>
  </w:style>
  <w:style w:type="paragraph" w:customStyle="1" w:styleId="Anexo1">
    <w:name w:val="Anexo 1"/>
    <w:next w:val="Anexo2"/>
    <w:autoRedefine/>
    <w:qFormat/>
    <w:rsid w:val="00397D11"/>
    <w:rPr>
      <w:rFonts w:ascii="Trebuchet MS" w:hAnsi="Trebuchet MS"/>
      <w:caps/>
      <w:color w:val="CE081D"/>
      <w:sz w:val="16"/>
      <w:szCs w:val="16"/>
      <w:lang w:eastAsia="es-ES"/>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rFonts w:ascii="Trebuchet MS" w:hAnsi="Trebuchet MS"/>
      <w:b/>
      <w:caps/>
      <w:color w:val="D22020"/>
      <w:sz w:val="18"/>
      <w:szCs w:val="18"/>
      <w:lang w:eastAsia="es-ES"/>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rPr>
      <w:color w:val="808080"/>
      <w:sz w:val="16"/>
    </w:rPr>
  </w:style>
  <w:style w:type="paragraph" w:customStyle="1" w:styleId="Piedepginaderecha">
    <w:name w:val="Pie de página derecha"/>
    <w:basedOn w:val="Normal"/>
    <w:rsid w:val="00B351EF"/>
    <w:pPr>
      <w:jc w:val="right"/>
    </w:pPr>
    <w:rPr>
      <w:color w:val="808080"/>
      <w:sz w:val="16"/>
    </w:rPr>
  </w:style>
  <w:style w:type="paragraph" w:styleId="NormalWeb">
    <w:name w:val="Normal (Web)"/>
    <w:basedOn w:val="Normal"/>
    <w:unhideWhenUsed/>
    <w:rsid w:val="00933A42"/>
    <w:pPr>
      <w:spacing w:before="100" w:beforeAutospacing="1" w:after="100" w:afterAutospacing="1" w:line="240" w:lineRule="auto"/>
      <w:jc w:val="left"/>
    </w:pPr>
    <w:rPr>
      <w:rFonts w:ascii="Times New Roman" w:hAnsi="Times New Roman"/>
      <w:sz w:val="24"/>
      <w:lang w:eastAsia="es-ES_tradnl"/>
    </w:rPr>
  </w:style>
  <w:style w:type="character" w:styleId="Hipervnculovisitado">
    <w:name w:val="FollowedHyperlink"/>
    <w:basedOn w:val="Fuentedeprrafopredeter"/>
    <w:uiPriority w:val="99"/>
    <w:semiHidden/>
    <w:unhideWhenUsed/>
    <w:rsid w:val="00933A42"/>
    <w:rPr>
      <w:color w:val="954F72" w:themeColor="followedHyperlink"/>
      <w:u w:val="single"/>
    </w:rPr>
  </w:style>
  <w:style w:type="character" w:customStyle="1" w:styleId="Ttulo1Car">
    <w:name w:val="Título 1 Car"/>
    <w:basedOn w:val="Fuentedeprrafopredeter"/>
    <w:link w:val="Ttulo1"/>
    <w:rsid w:val="008962E9"/>
    <w:rPr>
      <w:rFonts w:cs="Arial"/>
      <w:b/>
      <w:bCs/>
      <w:kern w:val="32"/>
      <w:sz w:val="24"/>
      <w:szCs w:val="32"/>
      <w:lang w:val="es-ES" w:eastAsia="es-ES"/>
    </w:rPr>
  </w:style>
  <w:style w:type="character" w:customStyle="1" w:styleId="Ttulo2Car">
    <w:name w:val="Título 2 Car"/>
    <w:basedOn w:val="Fuentedeprrafopredeter"/>
    <w:link w:val="Ttulo2"/>
    <w:rsid w:val="008962E9"/>
    <w:rPr>
      <w:rFonts w:cs="Arial"/>
      <w:b/>
      <w:bCs/>
      <w:iCs/>
      <w:szCs w:val="28"/>
      <w:lang w:val="es-ES" w:eastAsia="es-ES"/>
    </w:rPr>
  </w:style>
  <w:style w:type="character" w:customStyle="1" w:styleId="Ttulo3Car">
    <w:name w:val="Título 3 Car"/>
    <w:basedOn w:val="Fuentedeprrafopredeter"/>
    <w:link w:val="Ttulo3"/>
    <w:rsid w:val="008962E9"/>
    <w:rPr>
      <w:rFonts w:cs="Arial"/>
      <w:b/>
      <w:bCs/>
      <w:szCs w:val="26"/>
      <w:lang w:val="es-ES" w:eastAsia="es-ES"/>
    </w:rPr>
  </w:style>
  <w:style w:type="numbering" w:customStyle="1" w:styleId="Sinlista1">
    <w:name w:val="Sin lista1"/>
    <w:next w:val="Sinlista"/>
    <w:semiHidden/>
    <w:rsid w:val="008962E9"/>
  </w:style>
  <w:style w:type="paragraph" w:customStyle="1" w:styleId="listado">
    <w:name w:val="listado"/>
    <w:basedOn w:val="Texto"/>
    <w:autoRedefine/>
    <w:rsid w:val="008962E9"/>
    <w:pPr>
      <w:spacing w:after="60"/>
      <w:ind w:left="709" w:hanging="709"/>
    </w:pPr>
  </w:style>
  <w:style w:type="paragraph" w:customStyle="1" w:styleId="normalepigrafe">
    <w:name w:val="normal epigrafe"/>
    <w:basedOn w:val="Normal"/>
    <w:autoRedefine/>
    <w:rsid w:val="008962E9"/>
    <w:pPr>
      <w:pBdr>
        <w:top w:val="single" w:sz="4" w:space="1" w:color="000000"/>
        <w:left w:val="single" w:sz="4" w:space="4" w:color="000000"/>
        <w:bottom w:val="single" w:sz="4" w:space="1" w:color="000000"/>
        <w:right w:val="single" w:sz="4" w:space="4" w:color="000000"/>
      </w:pBdr>
      <w:spacing w:after="0" w:line="240" w:lineRule="auto"/>
      <w:ind w:left="993" w:right="849"/>
      <w:jc w:val="center"/>
    </w:pPr>
    <w:rPr>
      <w:rFonts w:ascii="Arial" w:hAnsi="Arial" w:cs="Arial"/>
      <w:b/>
      <w:sz w:val="22"/>
      <w:szCs w:val="22"/>
      <w:lang w:val="es-ES"/>
    </w:rPr>
  </w:style>
  <w:style w:type="paragraph" w:customStyle="1" w:styleId="listadodoble">
    <w:name w:val="listado doble"/>
    <w:basedOn w:val="Normal"/>
    <w:autoRedefine/>
    <w:rsid w:val="008962E9"/>
    <w:pPr>
      <w:spacing w:before="80" w:after="80" w:line="240" w:lineRule="auto"/>
    </w:pPr>
    <w:rPr>
      <w:rFonts w:ascii="Times New Roman" w:hAnsi="Times New Roman"/>
      <w:szCs w:val="22"/>
      <w:lang w:val="es-ES"/>
    </w:rPr>
  </w:style>
  <w:style w:type="paragraph" w:customStyle="1" w:styleId="Textotabla">
    <w:name w:val="Texto tabla"/>
    <w:basedOn w:val="Normal"/>
    <w:autoRedefine/>
    <w:rsid w:val="008962E9"/>
    <w:pPr>
      <w:autoSpaceDE w:val="0"/>
      <w:autoSpaceDN w:val="0"/>
      <w:adjustRightInd w:val="0"/>
      <w:spacing w:before="80" w:after="80" w:line="240" w:lineRule="auto"/>
    </w:pPr>
    <w:rPr>
      <w:rFonts w:ascii="Times New Roman" w:hAnsi="Times New Roman"/>
      <w:sz w:val="18"/>
      <w:szCs w:val="22"/>
      <w:lang w:val="es-ES"/>
    </w:rPr>
  </w:style>
  <w:style w:type="paragraph" w:customStyle="1" w:styleId="epigrafetabla">
    <w:name w:val="epigrafe tabla"/>
    <w:basedOn w:val="Normal"/>
    <w:autoRedefine/>
    <w:rsid w:val="008962E9"/>
    <w:pPr>
      <w:spacing w:after="0" w:line="240" w:lineRule="auto"/>
    </w:pPr>
    <w:rPr>
      <w:rFonts w:ascii="Times New Roman" w:hAnsi="Times New Roman"/>
      <w:b/>
      <w:szCs w:val="22"/>
      <w:lang w:val="es-ES"/>
    </w:rPr>
  </w:style>
  <w:style w:type="paragraph" w:customStyle="1" w:styleId="listadotabla2">
    <w:name w:val="listado tabla2"/>
    <w:basedOn w:val="Normal"/>
    <w:autoRedefine/>
    <w:rsid w:val="008962E9"/>
    <w:pPr>
      <w:spacing w:after="80" w:line="240" w:lineRule="atLeast"/>
      <w:jc w:val="left"/>
    </w:pPr>
    <w:rPr>
      <w:rFonts w:ascii="Times New Roman" w:hAnsi="Times New Roman"/>
      <w:sz w:val="16"/>
      <w:szCs w:val="20"/>
      <w:lang w:val="es-ES"/>
    </w:rPr>
  </w:style>
  <w:style w:type="paragraph" w:customStyle="1" w:styleId="EstiloEncabezadoNegrita">
    <w:name w:val="Estilo Encabezado + Negrita"/>
    <w:basedOn w:val="Encabezado"/>
    <w:autoRedefine/>
    <w:rsid w:val="008962E9"/>
    <w:pPr>
      <w:spacing w:after="0" w:line="240" w:lineRule="auto"/>
      <w:jc w:val="left"/>
    </w:pPr>
    <w:rPr>
      <w:rFonts w:ascii="Times New Roman" w:hAnsi="Times New Roman"/>
      <w:b/>
      <w:bCs/>
      <w:sz w:val="18"/>
      <w:szCs w:val="20"/>
      <w:lang w:val="es-ES_tradnl" w:eastAsia="es-ES"/>
    </w:rPr>
  </w:style>
  <w:style w:type="paragraph" w:customStyle="1" w:styleId="Subtitulo">
    <w:name w:val="Subtitulo"/>
    <w:basedOn w:val="Texto"/>
    <w:autoRedefine/>
    <w:rsid w:val="008962E9"/>
    <w:pPr>
      <w:numPr>
        <w:numId w:val="4"/>
      </w:numPr>
      <w:spacing w:before="200" w:after="60"/>
    </w:pPr>
    <w:rPr>
      <w:b/>
    </w:rPr>
  </w:style>
  <w:style w:type="paragraph" w:customStyle="1" w:styleId="listadobasico">
    <w:name w:val="listado basico"/>
    <w:basedOn w:val="Normal"/>
    <w:autoRedefine/>
    <w:rsid w:val="008962E9"/>
    <w:pPr>
      <w:numPr>
        <w:numId w:val="12"/>
      </w:numPr>
      <w:spacing w:before="80" w:after="80" w:line="240" w:lineRule="auto"/>
    </w:pPr>
    <w:rPr>
      <w:rFonts w:ascii="Times New Roman" w:hAnsi="Times New Roman"/>
      <w:lang w:val="es-ES"/>
    </w:rPr>
  </w:style>
  <w:style w:type="paragraph" w:customStyle="1" w:styleId="Texto">
    <w:name w:val="Texto"/>
    <w:basedOn w:val="Normal"/>
    <w:autoRedefine/>
    <w:rsid w:val="008962E9"/>
    <w:pPr>
      <w:spacing w:before="60" w:after="80" w:line="240" w:lineRule="auto"/>
      <w:ind w:left="357"/>
      <w:jc w:val="center"/>
    </w:pPr>
    <w:rPr>
      <w:rFonts w:ascii="Times New Roman" w:hAnsi="Times New Roman"/>
      <w:szCs w:val="20"/>
    </w:rPr>
  </w:style>
  <w:style w:type="paragraph" w:customStyle="1" w:styleId="Basico">
    <w:name w:val="Basico"/>
    <w:basedOn w:val="Normal"/>
    <w:autoRedefine/>
    <w:rsid w:val="008962E9"/>
    <w:pPr>
      <w:spacing w:before="120" w:after="60" w:line="240" w:lineRule="auto"/>
    </w:pPr>
    <w:rPr>
      <w:rFonts w:ascii="Times New Roman" w:hAnsi="Times New Roman"/>
      <w:szCs w:val="20"/>
      <w:lang w:val="es-ES"/>
    </w:rPr>
  </w:style>
  <w:style w:type="character" w:styleId="Nmerodepgina">
    <w:name w:val="page number"/>
    <w:rsid w:val="008962E9"/>
    <w:rPr>
      <w:rFonts w:ascii="Times New Roman" w:hAnsi="Times New Roman"/>
      <w:sz w:val="18"/>
    </w:rPr>
  </w:style>
  <w:style w:type="paragraph" w:customStyle="1" w:styleId="epigrafe">
    <w:name w:val="epigrafe"/>
    <w:basedOn w:val="Normal"/>
    <w:autoRedefine/>
    <w:rsid w:val="008962E9"/>
    <w:pPr>
      <w:spacing w:before="240" w:after="80" w:line="240" w:lineRule="auto"/>
    </w:pPr>
    <w:rPr>
      <w:rFonts w:ascii="Times New Roman" w:hAnsi="Times New Roman"/>
      <w:lang w:val="es-ES"/>
    </w:rPr>
  </w:style>
  <w:style w:type="paragraph" w:customStyle="1" w:styleId="Formula">
    <w:name w:val="Formula"/>
    <w:basedOn w:val="Normal"/>
    <w:autoRedefine/>
    <w:rsid w:val="008962E9"/>
    <w:pPr>
      <w:spacing w:after="0"/>
    </w:pPr>
    <w:rPr>
      <w:rFonts w:ascii="Times New Roman" w:hAnsi="Times New Roman"/>
      <w:lang w:val="es-ES"/>
    </w:rPr>
  </w:style>
  <w:style w:type="paragraph" w:customStyle="1" w:styleId="EstiloFormulaCentrado">
    <w:name w:val="Estilo Formula + Centrado"/>
    <w:basedOn w:val="Formula"/>
    <w:autoRedefine/>
    <w:rsid w:val="008962E9"/>
    <w:pPr>
      <w:spacing w:line="240" w:lineRule="auto"/>
      <w:jc w:val="center"/>
    </w:pPr>
    <w:rPr>
      <w:szCs w:val="20"/>
    </w:rPr>
  </w:style>
  <w:style w:type="paragraph" w:customStyle="1" w:styleId="EstiloJustificado1">
    <w:name w:val="Estilo Justificado1"/>
    <w:basedOn w:val="Normal"/>
    <w:autoRedefine/>
    <w:rsid w:val="008962E9"/>
    <w:pPr>
      <w:spacing w:before="60" w:after="60" w:line="240" w:lineRule="auto"/>
    </w:pPr>
    <w:rPr>
      <w:rFonts w:ascii="Times New Roman" w:hAnsi="Times New Roman"/>
      <w:sz w:val="24"/>
      <w:szCs w:val="20"/>
      <w:lang w:val="es-ES"/>
    </w:rPr>
  </w:style>
  <w:style w:type="paragraph" w:customStyle="1" w:styleId="listadepreguntas">
    <w:name w:val="lista de preguntas"/>
    <w:basedOn w:val="Normal"/>
    <w:autoRedefine/>
    <w:rsid w:val="008962E9"/>
    <w:pPr>
      <w:numPr>
        <w:numId w:val="3"/>
      </w:numPr>
      <w:spacing w:before="100" w:after="40" w:line="240" w:lineRule="auto"/>
    </w:pPr>
    <w:rPr>
      <w:rFonts w:ascii="Times New Roman" w:hAnsi="Times New Roman"/>
      <w:lang w:val="es-ES"/>
    </w:rPr>
  </w:style>
  <w:style w:type="numbering" w:customStyle="1" w:styleId="listadonumerado">
    <w:name w:val="listado numerado"/>
    <w:basedOn w:val="Sinlista"/>
    <w:rsid w:val="008962E9"/>
    <w:pPr>
      <w:numPr>
        <w:numId w:val="2"/>
      </w:numPr>
    </w:pPr>
  </w:style>
  <w:style w:type="paragraph" w:customStyle="1" w:styleId="Textolibre">
    <w:name w:val="Texto libre"/>
    <w:basedOn w:val="Normal"/>
    <w:rsid w:val="008962E9"/>
    <w:pPr>
      <w:spacing w:after="0" w:line="240" w:lineRule="auto"/>
    </w:pPr>
    <w:rPr>
      <w:rFonts w:ascii="Arial" w:hAnsi="Arial" w:cs="Arial"/>
      <w:sz w:val="16"/>
      <w:szCs w:val="16"/>
      <w:lang w:val="es-ES"/>
    </w:rPr>
  </w:style>
  <w:style w:type="paragraph" w:customStyle="1" w:styleId="listadoalternativas">
    <w:name w:val="listado alternativas"/>
    <w:basedOn w:val="listadobasico"/>
    <w:autoRedefine/>
    <w:rsid w:val="008962E9"/>
    <w:pPr>
      <w:numPr>
        <w:numId w:val="0"/>
      </w:numPr>
    </w:pPr>
  </w:style>
  <w:style w:type="paragraph" w:customStyle="1" w:styleId="listadopreguntas">
    <w:name w:val="listado preguntas"/>
    <w:basedOn w:val="listadoalternativas"/>
    <w:rsid w:val="008962E9"/>
    <w:pPr>
      <w:ind w:left="284"/>
    </w:pPr>
  </w:style>
  <w:style w:type="paragraph" w:customStyle="1" w:styleId="EstiloArialJustificadoAntes3pto">
    <w:name w:val="Estilo Arial Justificado Antes:  3 pto"/>
    <w:basedOn w:val="Normal"/>
    <w:autoRedefine/>
    <w:rsid w:val="008962E9"/>
    <w:pPr>
      <w:spacing w:before="60" w:after="120" w:line="240" w:lineRule="auto"/>
    </w:pPr>
    <w:rPr>
      <w:rFonts w:ascii="Arial" w:hAnsi="Arial"/>
      <w:szCs w:val="20"/>
      <w:lang w:val="es-ES"/>
    </w:rPr>
  </w:style>
  <w:style w:type="paragraph" w:customStyle="1" w:styleId="cuestionario">
    <w:name w:val="cuestionario"/>
    <w:basedOn w:val="Normal"/>
    <w:autoRedefine/>
    <w:rsid w:val="008962E9"/>
    <w:pPr>
      <w:spacing w:before="80" w:after="80" w:line="240" w:lineRule="auto"/>
    </w:pPr>
    <w:rPr>
      <w:rFonts w:ascii="Times New Roman" w:hAnsi="Times New Roman"/>
      <w:lang w:val="es-ES"/>
    </w:rPr>
  </w:style>
  <w:style w:type="paragraph" w:customStyle="1" w:styleId="Textobasico">
    <w:name w:val="Texto basico"/>
    <w:basedOn w:val="Normal"/>
    <w:autoRedefine/>
    <w:rsid w:val="008962E9"/>
    <w:pPr>
      <w:spacing w:before="160" w:after="160"/>
    </w:pPr>
    <w:rPr>
      <w:rFonts w:ascii="Arial" w:hAnsi="Arial"/>
      <w:color w:val="000000"/>
      <w:sz w:val="22"/>
      <w:szCs w:val="20"/>
      <w:lang w:val="es-ES"/>
    </w:rPr>
  </w:style>
  <w:style w:type="paragraph" w:customStyle="1" w:styleId="Textovaloracion">
    <w:name w:val="Texto valoracion"/>
    <w:basedOn w:val="Normal"/>
    <w:autoRedefine/>
    <w:rsid w:val="008962E9"/>
    <w:pPr>
      <w:spacing w:before="100" w:beforeAutospacing="1" w:after="100" w:afterAutospacing="1" w:line="240" w:lineRule="atLeast"/>
      <w:ind w:left="113" w:right="113"/>
    </w:pPr>
    <w:rPr>
      <w:rFonts w:ascii="Times New Roman" w:hAnsi="Times New Roman"/>
      <w:sz w:val="18"/>
      <w:lang w:val="es-ES"/>
    </w:rPr>
  </w:style>
  <w:style w:type="paragraph" w:customStyle="1" w:styleId="Subtitulocentrado">
    <w:name w:val="Subtitulo centrado"/>
    <w:basedOn w:val="Normal"/>
    <w:autoRedefine/>
    <w:rsid w:val="008962E9"/>
    <w:pPr>
      <w:spacing w:before="80" w:after="80" w:line="240" w:lineRule="exact"/>
      <w:ind w:left="113" w:right="113"/>
      <w:jc w:val="center"/>
    </w:pPr>
    <w:rPr>
      <w:rFonts w:ascii="Times New Roman" w:hAnsi="Times New Roman"/>
      <w:b/>
      <w:lang w:val="es-ES"/>
    </w:rPr>
  </w:style>
  <w:style w:type="paragraph" w:customStyle="1" w:styleId="Estilo1">
    <w:name w:val="Estilo1"/>
    <w:basedOn w:val="Ttulo1"/>
    <w:autoRedefine/>
    <w:rsid w:val="008962E9"/>
    <w:pPr>
      <w:numPr>
        <w:numId w:val="5"/>
      </w:numPr>
    </w:pPr>
    <w:rPr>
      <w:rFonts w:ascii="Verdana" w:hAnsi="Verdana"/>
      <w:sz w:val="20"/>
    </w:rPr>
  </w:style>
  <w:style w:type="paragraph" w:customStyle="1" w:styleId="Textonormal">
    <w:name w:val="Texto normal"/>
    <w:basedOn w:val="Normal"/>
    <w:autoRedefine/>
    <w:rsid w:val="008962E9"/>
    <w:pPr>
      <w:spacing w:before="200" w:after="120" w:line="240" w:lineRule="auto"/>
    </w:pPr>
    <w:rPr>
      <w:rFonts w:ascii="Garamond" w:hAnsi="Garamond"/>
      <w:sz w:val="22"/>
      <w:szCs w:val="20"/>
      <w:lang w:val="es-ES"/>
    </w:rPr>
  </w:style>
  <w:style w:type="paragraph" w:customStyle="1" w:styleId="Estilo2">
    <w:name w:val="Estilo2"/>
    <w:basedOn w:val="TDC1"/>
    <w:autoRedefine/>
    <w:rsid w:val="008962E9"/>
    <w:pPr>
      <w:tabs>
        <w:tab w:val="right" w:leader="dot" w:pos="9060"/>
      </w:tabs>
      <w:spacing w:before="280"/>
    </w:pPr>
    <w:rPr>
      <w:rFonts w:ascii="Arial" w:hAnsi="Arial"/>
      <w:sz w:val="20"/>
    </w:rPr>
  </w:style>
  <w:style w:type="paragraph" w:styleId="TDC1">
    <w:name w:val="toc 1"/>
    <w:basedOn w:val="Normal"/>
    <w:next w:val="Normal"/>
    <w:autoRedefine/>
    <w:semiHidden/>
    <w:rsid w:val="008962E9"/>
    <w:pPr>
      <w:spacing w:before="80" w:after="80" w:line="240" w:lineRule="auto"/>
    </w:pPr>
    <w:rPr>
      <w:rFonts w:ascii="Times New Roman" w:hAnsi="Times New Roman"/>
      <w:sz w:val="18"/>
      <w:lang w:val="es-ES"/>
    </w:rPr>
  </w:style>
  <w:style w:type="paragraph" w:customStyle="1" w:styleId="epigrafesencillo">
    <w:name w:val="epigrafe sencillo"/>
    <w:basedOn w:val="Normal"/>
    <w:autoRedefine/>
    <w:rsid w:val="008962E9"/>
    <w:pPr>
      <w:spacing w:before="280" w:after="80"/>
    </w:pPr>
    <w:rPr>
      <w:rFonts w:ascii="Arial" w:hAnsi="Arial"/>
      <w:lang w:val="es-ES"/>
    </w:rPr>
  </w:style>
  <w:style w:type="paragraph" w:customStyle="1" w:styleId="itemsramas">
    <w:name w:val="items ramas"/>
    <w:basedOn w:val="Normal"/>
    <w:autoRedefine/>
    <w:rsid w:val="008962E9"/>
    <w:pPr>
      <w:spacing w:before="280" w:after="80" w:line="240" w:lineRule="auto"/>
      <w:ind w:firstLine="709"/>
    </w:pPr>
    <w:rPr>
      <w:rFonts w:ascii="Arial" w:hAnsi="Arial"/>
      <w:bCs/>
      <w:lang w:val="es-ES"/>
    </w:rPr>
  </w:style>
  <w:style w:type="paragraph" w:customStyle="1" w:styleId="normaltexto">
    <w:name w:val="normal texto"/>
    <w:basedOn w:val="Normal"/>
    <w:autoRedefine/>
    <w:rsid w:val="008962E9"/>
    <w:pPr>
      <w:spacing w:before="200" w:after="80"/>
    </w:pPr>
    <w:rPr>
      <w:rFonts w:ascii="Times New Roman" w:hAnsi="Times New Roman" w:cs="Arial"/>
    </w:rPr>
  </w:style>
  <w:style w:type="paragraph" w:customStyle="1" w:styleId="listadosencillo">
    <w:name w:val="listado sencillo"/>
    <w:basedOn w:val="Normal"/>
    <w:autoRedefine/>
    <w:rsid w:val="008962E9"/>
    <w:pPr>
      <w:spacing w:before="80" w:after="160" w:line="240" w:lineRule="auto"/>
    </w:pPr>
    <w:rPr>
      <w:rFonts w:ascii="Helvetica" w:hAnsi="Helvetica"/>
      <w:sz w:val="22"/>
      <w:lang w:val="es-ES"/>
    </w:rPr>
  </w:style>
  <w:style w:type="paragraph" w:customStyle="1" w:styleId="listadosimple">
    <w:name w:val="listado simple"/>
    <w:basedOn w:val="NormalWeb"/>
    <w:autoRedefine/>
    <w:rsid w:val="008962E9"/>
    <w:pPr>
      <w:numPr>
        <w:numId w:val="15"/>
      </w:numPr>
      <w:spacing w:before="80" w:beforeAutospacing="0" w:after="80" w:afterAutospacing="0"/>
      <w:jc w:val="both"/>
    </w:pPr>
    <w:rPr>
      <w:rFonts w:ascii="Arial Narrow" w:hAnsi="Arial Narrow"/>
      <w:sz w:val="20"/>
      <w:szCs w:val="22"/>
      <w:lang w:val="es-ES" w:eastAsia="es-ES"/>
    </w:rPr>
  </w:style>
  <w:style w:type="paragraph" w:customStyle="1" w:styleId="Carta">
    <w:name w:val="Carta"/>
    <w:basedOn w:val="Normal"/>
    <w:autoRedefine/>
    <w:rsid w:val="008962E9"/>
    <w:pPr>
      <w:spacing w:after="80"/>
      <w:ind w:left="4536" w:right="3402"/>
    </w:pPr>
    <w:rPr>
      <w:rFonts w:ascii="Garamond" w:hAnsi="Garamond"/>
      <w:sz w:val="22"/>
      <w:szCs w:val="22"/>
      <w:lang w:val="es-ES"/>
    </w:rPr>
  </w:style>
  <w:style w:type="paragraph" w:customStyle="1" w:styleId="EstiloDireccinCartaDerecha">
    <w:name w:val="Estilo Dirección Carta + Derecha"/>
    <w:basedOn w:val="Normal"/>
    <w:autoRedefine/>
    <w:rsid w:val="008962E9"/>
    <w:pPr>
      <w:spacing w:after="80" w:line="240" w:lineRule="auto"/>
      <w:jc w:val="right"/>
    </w:pPr>
    <w:rPr>
      <w:rFonts w:ascii="Garamond" w:hAnsi="Garamond"/>
      <w:sz w:val="22"/>
      <w:szCs w:val="20"/>
      <w:lang w:val="es-ES"/>
    </w:rPr>
  </w:style>
  <w:style w:type="paragraph" w:customStyle="1" w:styleId="EstiloInterlineado15lneas">
    <w:name w:val="Estilo Interlineado:  15 líneas"/>
    <w:basedOn w:val="Normal"/>
    <w:autoRedefine/>
    <w:rsid w:val="008962E9"/>
    <w:pPr>
      <w:numPr>
        <w:numId w:val="7"/>
      </w:numPr>
      <w:spacing w:before="80" w:after="160"/>
    </w:pPr>
    <w:rPr>
      <w:rFonts w:ascii="Times New Roman" w:hAnsi="Times New Roman"/>
      <w:sz w:val="24"/>
      <w:szCs w:val="20"/>
      <w:lang w:val="es-ES"/>
    </w:rPr>
  </w:style>
  <w:style w:type="paragraph" w:customStyle="1" w:styleId="listadeitems">
    <w:name w:val="lista de items"/>
    <w:basedOn w:val="Normal"/>
    <w:autoRedefine/>
    <w:rsid w:val="008962E9"/>
    <w:pPr>
      <w:numPr>
        <w:numId w:val="8"/>
      </w:numPr>
      <w:spacing w:before="80" w:after="80" w:line="240" w:lineRule="auto"/>
    </w:pPr>
    <w:rPr>
      <w:rFonts w:ascii="Times New Roman" w:hAnsi="Times New Roman"/>
      <w:lang w:val="es-ES"/>
    </w:rPr>
  </w:style>
  <w:style w:type="paragraph" w:customStyle="1" w:styleId="epigrafetabla2">
    <w:name w:val="epigrafe tabla2"/>
    <w:basedOn w:val="Normal"/>
    <w:autoRedefine/>
    <w:rsid w:val="008962E9"/>
    <w:pPr>
      <w:spacing w:before="80" w:after="80" w:line="240" w:lineRule="auto"/>
    </w:pPr>
    <w:rPr>
      <w:rFonts w:ascii="Times New Roman" w:hAnsi="Times New Roman"/>
      <w:b/>
      <w:sz w:val="18"/>
      <w:szCs w:val="22"/>
      <w:lang w:val="es-ES"/>
    </w:rPr>
  </w:style>
  <w:style w:type="paragraph" w:customStyle="1" w:styleId="Titulo4">
    <w:name w:val="Titulo 4"/>
    <w:basedOn w:val="Normal"/>
    <w:autoRedefine/>
    <w:rsid w:val="008962E9"/>
    <w:pPr>
      <w:numPr>
        <w:numId w:val="11"/>
      </w:numPr>
      <w:spacing w:before="80" w:after="80" w:line="240" w:lineRule="auto"/>
    </w:pPr>
    <w:rPr>
      <w:rFonts w:ascii="Times New Roman" w:hAnsi="Times New Roman"/>
      <w:b/>
      <w:lang w:val="es-ES"/>
    </w:rPr>
  </w:style>
  <w:style w:type="paragraph" w:customStyle="1" w:styleId="Textofecha">
    <w:name w:val="Texto fecha"/>
    <w:basedOn w:val="Texto"/>
    <w:autoRedefine/>
    <w:rsid w:val="008962E9"/>
    <w:pPr>
      <w:ind w:left="0"/>
    </w:pPr>
    <w:rPr>
      <w:rFonts w:ascii="Times" w:hAnsi="Times"/>
      <w:sz w:val="28"/>
    </w:rPr>
  </w:style>
  <w:style w:type="paragraph" w:customStyle="1" w:styleId="tabladeindice">
    <w:name w:val="tabla de indice"/>
    <w:basedOn w:val="TDC1"/>
    <w:autoRedefine/>
    <w:rsid w:val="008962E9"/>
    <w:pPr>
      <w:tabs>
        <w:tab w:val="left" w:pos="440"/>
        <w:tab w:val="right" w:leader="dot" w:pos="8777"/>
      </w:tabs>
    </w:pPr>
    <w:rPr>
      <w:sz w:val="20"/>
    </w:rPr>
  </w:style>
  <w:style w:type="character" w:customStyle="1" w:styleId="EstiloNegrita">
    <w:name w:val="Estilo Negrita"/>
    <w:rsid w:val="008962E9"/>
    <w:rPr>
      <w:rFonts w:ascii="Arial Narrow" w:hAnsi="Arial Narrow"/>
      <w:b/>
      <w:bCs/>
      <w:sz w:val="20"/>
    </w:rPr>
  </w:style>
  <w:style w:type="paragraph" w:customStyle="1" w:styleId="negritaweb">
    <w:name w:val="negrita web"/>
    <w:basedOn w:val="Normal"/>
    <w:autoRedefine/>
    <w:rsid w:val="008962E9"/>
    <w:pPr>
      <w:spacing w:before="200" w:after="80" w:line="240" w:lineRule="auto"/>
    </w:pPr>
    <w:rPr>
      <w:rFonts w:ascii="Arial Narrow" w:hAnsi="Arial Narrow"/>
      <w:b/>
      <w:bCs/>
      <w:szCs w:val="20"/>
      <w:lang w:val="es-ES"/>
    </w:rPr>
  </w:style>
  <w:style w:type="paragraph" w:customStyle="1" w:styleId="listadoweb">
    <w:name w:val="listado web"/>
    <w:basedOn w:val="Normal"/>
    <w:autoRedefine/>
    <w:rsid w:val="008962E9"/>
    <w:pPr>
      <w:numPr>
        <w:numId w:val="14"/>
      </w:numPr>
      <w:autoSpaceDE w:val="0"/>
      <w:autoSpaceDN w:val="0"/>
      <w:adjustRightInd w:val="0"/>
      <w:spacing w:before="80" w:after="80" w:line="240" w:lineRule="auto"/>
    </w:pPr>
    <w:rPr>
      <w:rFonts w:ascii="Arial Narrow" w:hAnsi="Arial Narrow" w:cs="Verdana"/>
      <w:szCs w:val="19"/>
      <w:lang w:val="es-ES"/>
    </w:rPr>
  </w:style>
  <w:style w:type="paragraph" w:customStyle="1" w:styleId="encabezadoypie">
    <w:name w:val="encabezado y pie"/>
    <w:basedOn w:val="Normal"/>
    <w:autoRedefine/>
    <w:rsid w:val="008962E9"/>
    <w:pPr>
      <w:spacing w:after="0" w:line="240" w:lineRule="auto"/>
      <w:jc w:val="left"/>
    </w:pPr>
    <w:rPr>
      <w:rFonts w:ascii="Arial Narrow" w:hAnsi="Arial Narrow"/>
      <w:sz w:val="16"/>
      <w:szCs w:val="16"/>
      <w:lang w:val="es-ES"/>
    </w:rPr>
  </w:style>
  <w:style w:type="paragraph" w:customStyle="1" w:styleId="Listadotabla">
    <w:name w:val="Listado tabla"/>
    <w:basedOn w:val="listadosimple"/>
    <w:autoRedefine/>
    <w:rsid w:val="008962E9"/>
    <w:pPr>
      <w:numPr>
        <w:numId w:val="0"/>
      </w:numPr>
      <w:spacing w:before="40" w:after="40"/>
      <w:ind w:left="113"/>
      <w:jc w:val="left"/>
    </w:pPr>
  </w:style>
  <w:style w:type="paragraph" w:customStyle="1" w:styleId="titulosarticulos">
    <w:name w:val="titulos articulos"/>
    <w:basedOn w:val="Normal"/>
    <w:autoRedefine/>
    <w:rsid w:val="008962E9"/>
    <w:pPr>
      <w:widowControl w:val="0"/>
      <w:autoSpaceDE w:val="0"/>
      <w:autoSpaceDN w:val="0"/>
      <w:adjustRightInd w:val="0"/>
      <w:spacing w:before="400" w:after="80" w:line="240" w:lineRule="auto"/>
    </w:pPr>
    <w:rPr>
      <w:rFonts w:ascii="Times" w:hAnsi="Times"/>
      <w:color w:val="4C4C4C"/>
      <w:szCs w:val="20"/>
      <w:lang w:val="es-ES"/>
    </w:rPr>
  </w:style>
  <w:style w:type="paragraph" w:styleId="Prrafodelista">
    <w:name w:val="List Paragraph"/>
    <w:basedOn w:val="Normal"/>
    <w:uiPriority w:val="72"/>
    <w:rsid w:val="00EB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714">
      <w:bodyDiv w:val="1"/>
      <w:marLeft w:val="0"/>
      <w:marRight w:val="0"/>
      <w:marTop w:val="0"/>
      <w:marBottom w:val="0"/>
      <w:divBdr>
        <w:top w:val="none" w:sz="0" w:space="0" w:color="auto"/>
        <w:left w:val="none" w:sz="0" w:space="0" w:color="auto"/>
        <w:bottom w:val="none" w:sz="0" w:space="0" w:color="auto"/>
        <w:right w:val="none" w:sz="0" w:space="0" w:color="auto"/>
      </w:divBdr>
    </w:div>
    <w:div w:id="173887483">
      <w:bodyDiv w:val="1"/>
      <w:marLeft w:val="0"/>
      <w:marRight w:val="0"/>
      <w:marTop w:val="0"/>
      <w:marBottom w:val="0"/>
      <w:divBdr>
        <w:top w:val="none" w:sz="0" w:space="0" w:color="auto"/>
        <w:left w:val="none" w:sz="0" w:space="0" w:color="auto"/>
        <w:bottom w:val="none" w:sz="0" w:space="0" w:color="auto"/>
        <w:right w:val="none" w:sz="0" w:space="0" w:color="auto"/>
      </w:divBdr>
    </w:div>
    <w:div w:id="458301213">
      <w:bodyDiv w:val="1"/>
      <w:marLeft w:val="0"/>
      <w:marRight w:val="0"/>
      <w:marTop w:val="0"/>
      <w:marBottom w:val="0"/>
      <w:divBdr>
        <w:top w:val="none" w:sz="0" w:space="0" w:color="auto"/>
        <w:left w:val="none" w:sz="0" w:space="0" w:color="auto"/>
        <w:bottom w:val="none" w:sz="0" w:space="0" w:color="auto"/>
        <w:right w:val="none" w:sz="0" w:space="0" w:color="auto"/>
      </w:divBdr>
    </w:div>
    <w:div w:id="469979983">
      <w:bodyDiv w:val="1"/>
      <w:marLeft w:val="0"/>
      <w:marRight w:val="0"/>
      <w:marTop w:val="0"/>
      <w:marBottom w:val="0"/>
      <w:divBdr>
        <w:top w:val="none" w:sz="0" w:space="0" w:color="auto"/>
        <w:left w:val="none" w:sz="0" w:space="0" w:color="auto"/>
        <w:bottom w:val="none" w:sz="0" w:space="0" w:color="auto"/>
        <w:right w:val="none" w:sz="0" w:space="0" w:color="auto"/>
      </w:divBdr>
    </w:div>
    <w:div w:id="570769919">
      <w:bodyDiv w:val="1"/>
      <w:marLeft w:val="0"/>
      <w:marRight w:val="0"/>
      <w:marTop w:val="0"/>
      <w:marBottom w:val="0"/>
      <w:divBdr>
        <w:top w:val="none" w:sz="0" w:space="0" w:color="auto"/>
        <w:left w:val="none" w:sz="0" w:space="0" w:color="auto"/>
        <w:bottom w:val="none" w:sz="0" w:space="0" w:color="auto"/>
        <w:right w:val="none" w:sz="0" w:space="0" w:color="auto"/>
      </w:divBdr>
    </w:div>
    <w:div w:id="572084281">
      <w:bodyDiv w:val="1"/>
      <w:marLeft w:val="0"/>
      <w:marRight w:val="0"/>
      <w:marTop w:val="0"/>
      <w:marBottom w:val="0"/>
      <w:divBdr>
        <w:top w:val="none" w:sz="0" w:space="0" w:color="auto"/>
        <w:left w:val="none" w:sz="0" w:space="0" w:color="auto"/>
        <w:bottom w:val="none" w:sz="0" w:space="0" w:color="auto"/>
        <w:right w:val="none" w:sz="0" w:space="0" w:color="auto"/>
      </w:divBdr>
    </w:div>
    <w:div w:id="679621789">
      <w:bodyDiv w:val="1"/>
      <w:marLeft w:val="0"/>
      <w:marRight w:val="0"/>
      <w:marTop w:val="0"/>
      <w:marBottom w:val="0"/>
      <w:divBdr>
        <w:top w:val="none" w:sz="0" w:space="0" w:color="auto"/>
        <w:left w:val="none" w:sz="0" w:space="0" w:color="auto"/>
        <w:bottom w:val="none" w:sz="0" w:space="0" w:color="auto"/>
        <w:right w:val="none" w:sz="0" w:space="0" w:color="auto"/>
      </w:divBdr>
    </w:div>
    <w:div w:id="927730678">
      <w:bodyDiv w:val="1"/>
      <w:marLeft w:val="0"/>
      <w:marRight w:val="0"/>
      <w:marTop w:val="0"/>
      <w:marBottom w:val="0"/>
      <w:divBdr>
        <w:top w:val="none" w:sz="0" w:space="0" w:color="auto"/>
        <w:left w:val="none" w:sz="0" w:space="0" w:color="auto"/>
        <w:bottom w:val="none" w:sz="0" w:space="0" w:color="auto"/>
        <w:right w:val="none" w:sz="0" w:space="0" w:color="auto"/>
      </w:divBdr>
    </w:div>
    <w:div w:id="931746272">
      <w:bodyDiv w:val="1"/>
      <w:marLeft w:val="0"/>
      <w:marRight w:val="0"/>
      <w:marTop w:val="0"/>
      <w:marBottom w:val="0"/>
      <w:divBdr>
        <w:top w:val="none" w:sz="0" w:space="0" w:color="auto"/>
        <w:left w:val="none" w:sz="0" w:space="0" w:color="auto"/>
        <w:bottom w:val="none" w:sz="0" w:space="0" w:color="auto"/>
        <w:right w:val="none" w:sz="0" w:space="0" w:color="auto"/>
      </w:divBdr>
    </w:div>
    <w:div w:id="1081175449">
      <w:bodyDiv w:val="1"/>
      <w:marLeft w:val="0"/>
      <w:marRight w:val="0"/>
      <w:marTop w:val="0"/>
      <w:marBottom w:val="0"/>
      <w:divBdr>
        <w:top w:val="none" w:sz="0" w:space="0" w:color="auto"/>
        <w:left w:val="none" w:sz="0" w:space="0" w:color="auto"/>
        <w:bottom w:val="none" w:sz="0" w:space="0" w:color="auto"/>
        <w:right w:val="none" w:sz="0" w:space="0" w:color="auto"/>
      </w:divBdr>
    </w:div>
    <w:div w:id="1146776762">
      <w:bodyDiv w:val="1"/>
      <w:marLeft w:val="0"/>
      <w:marRight w:val="0"/>
      <w:marTop w:val="0"/>
      <w:marBottom w:val="0"/>
      <w:divBdr>
        <w:top w:val="none" w:sz="0" w:space="0" w:color="auto"/>
        <w:left w:val="none" w:sz="0" w:space="0" w:color="auto"/>
        <w:bottom w:val="none" w:sz="0" w:space="0" w:color="auto"/>
        <w:right w:val="none" w:sz="0" w:space="0" w:color="auto"/>
      </w:divBdr>
    </w:div>
    <w:div w:id="1151869716">
      <w:bodyDiv w:val="1"/>
      <w:marLeft w:val="0"/>
      <w:marRight w:val="0"/>
      <w:marTop w:val="0"/>
      <w:marBottom w:val="0"/>
      <w:divBdr>
        <w:top w:val="none" w:sz="0" w:space="0" w:color="auto"/>
        <w:left w:val="none" w:sz="0" w:space="0" w:color="auto"/>
        <w:bottom w:val="none" w:sz="0" w:space="0" w:color="auto"/>
        <w:right w:val="none" w:sz="0" w:space="0" w:color="auto"/>
      </w:divBdr>
    </w:div>
    <w:div w:id="1270432551">
      <w:bodyDiv w:val="1"/>
      <w:marLeft w:val="0"/>
      <w:marRight w:val="0"/>
      <w:marTop w:val="0"/>
      <w:marBottom w:val="0"/>
      <w:divBdr>
        <w:top w:val="none" w:sz="0" w:space="0" w:color="auto"/>
        <w:left w:val="none" w:sz="0" w:space="0" w:color="auto"/>
        <w:bottom w:val="none" w:sz="0" w:space="0" w:color="auto"/>
        <w:right w:val="none" w:sz="0" w:space="0" w:color="auto"/>
      </w:divBdr>
    </w:div>
    <w:div w:id="1380980247">
      <w:bodyDiv w:val="1"/>
      <w:marLeft w:val="0"/>
      <w:marRight w:val="0"/>
      <w:marTop w:val="0"/>
      <w:marBottom w:val="0"/>
      <w:divBdr>
        <w:top w:val="none" w:sz="0" w:space="0" w:color="auto"/>
        <w:left w:val="none" w:sz="0" w:space="0" w:color="auto"/>
        <w:bottom w:val="none" w:sz="0" w:space="0" w:color="auto"/>
        <w:right w:val="none" w:sz="0" w:space="0" w:color="auto"/>
      </w:divBdr>
    </w:div>
    <w:div w:id="1570068374">
      <w:bodyDiv w:val="1"/>
      <w:marLeft w:val="0"/>
      <w:marRight w:val="0"/>
      <w:marTop w:val="0"/>
      <w:marBottom w:val="0"/>
      <w:divBdr>
        <w:top w:val="none" w:sz="0" w:space="0" w:color="auto"/>
        <w:left w:val="none" w:sz="0" w:space="0" w:color="auto"/>
        <w:bottom w:val="none" w:sz="0" w:space="0" w:color="auto"/>
        <w:right w:val="none" w:sz="0" w:space="0" w:color="auto"/>
      </w:divBdr>
    </w:div>
    <w:div w:id="1736853363">
      <w:bodyDiv w:val="1"/>
      <w:marLeft w:val="0"/>
      <w:marRight w:val="0"/>
      <w:marTop w:val="0"/>
      <w:marBottom w:val="0"/>
      <w:divBdr>
        <w:top w:val="none" w:sz="0" w:space="0" w:color="auto"/>
        <w:left w:val="none" w:sz="0" w:space="0" w:color="auto"/>
        <w:bottom w:val="none" w:sz="0" w:space="0" w:color="auto"/>
        <w:right w:val="none" w:sz="0" w:space="0" w:color="auto"/>
      </w:divBdr>
    </w:div>
    <w:div w:id="1778868055">
      <w:bodyDiv w:val="1"/>
      <w:marLeft w:val="0"/>
      <w:marRight w:val="0"/>
      <w:marTop w:val="0"/>
      <w:marBottom w:val="0"/>
      <w:divBdr>
        <w:top w:val="none" w:sz="0" w:space="0" w:color="auto"/>
        <w:left w:val="none" w:sz="0" w:space="0" w:color="auto"/>
        <w:bottom w:val="none" w:sz="0" w:space="0" w:color="auto"/>
        <w:right w:val="none" w:sz="0" w:space="0" w:color="auto"/>
      </w:divBdr>
    </w:div>
    <w:div w:id="1780760136">
      <w:bodyDiv w:val="1"/>
      <w:marLeft w:val="0"/>
      <w:marRight w:val="0"/>
      <w:marTop w:val="0"/>
      <w:marBottom w:val="0"/>
      <w:divBdr>
        <w:top w:val="none" w:sz="0" w:space="0" w:color="auto"/>
        <w:left w:val="none" w:sz="0" w:space="0" w:color="auto"/>
        <w:bottom w:val="none" w:sz="0" w:space="0" w:color="auto"/>
        <w:right w:val="none" w:sz="0" w:space="0" w:color="auto"/>
      </w:divBdr>
    </w:div>
    <w:div w:id="1822386327">
      <w:bodyDiv w:val="1"/>
      <w:marLeft w:val="0"/>
      <w:marRight w:val="0"/>
      <w:marTop w:val="0"/>
      <w:marBottom w:val="0"/>
      <w:divBdr>
        <w:top w:val="none" w:sz="0" w:space="0" w:color="auto"/>
        <w:left w:val="none" w:sz="0" w:space="0" w:color="auto"/>
        <w:bottom w:val="none" w:sz="0" w:space="0" w:color="auto"/>
        <w:right w:val="none" w:sz="0" w:space="0" w:color="auto"/>
      </w:divBdr>
    </w:div>
    <w:div w:id="1846436781">
      <w:bodyDiv w:val="1"/>
      <w:marLeft w:val="0"/>
      <w:marRight w:val="0"/>
      <w:marTop w:val="0"/>
      <w:marBottom w:val="0"/>
      <w:divBdr>
        <w:top w:val="none" w:sz="0" w:space="0" w:color="auto"/>
        <w:left w:val="none" w:sz="0" w:space="0" w:color="auto"/>
        <w:bottom w:val="none" w:sz="0" w:space="0" w:color="auto"/>
        <w:right w:val="none" w:sz="0" w:space="0" w:color="auto"/>
      </w:divBdr>
    </w:div>
    <w:div w:id="1874534012">
      <w:bodyDiv w:val="1"/>
      <w:marLeft w:val="0"/>
      <w:marRight w:val="0"/>
      <w:marTop w:val="0"/>
      <w:marBottom w:val="0"/>
      <w:divBdr>
        <w:top w:val="none" w:sz="0" w:space="0" w:color="auto"/>
        <w:left w:val="none" w:sz="0" w:space="0" w:color="auto"/>
        <w:bottom w:val="none" w:sz="0" w:space="0" w:color="auto"/>
        <w:right w:val="none" w:sz="0" w:space="0" w:color="auto"/>
      </w:divBdr>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
    <w:div w:id="1967199380">
      <w:bodyDiv w:val="1"/>
      <w:marLeft w:val="0"/>
      <w:marRight w:val="0"/>
      <w:marTop w:val="0"/>
      <w:marBottom w:val="0"/>
      <w:divBdr>
        <w:top w:val="none" w:sz="0" w:space="0" w:color="auto"/>
        <w:left w:val="none" w:sz="0" w:space="0" w:color="auto"/>
        <w:bottom w:val="none" w:sz="0" w:space="0" w:color="auto"/>
        <w:right w:val="none" w:sz="0" w:space="0" w:color="auto"/>
      </w:divBdr>
    </w:div>
    <w:div w:id="1988123085">
      <w:bodyDiv w:val="1"/>
      <w:marLeft w:val="0"/>
      <w:marRight w:val="0"/>
      <w:marTop w:val="0"/>
      <w:marBottom w:val="0"/>
      <w:divBdr>
        <w:top w:val="none" w:sz="0" w:space="0" w:color="auto"/>
        <w:left w:val="none" w:sz="0" w:space="0" w:color="auto"/>
        <w:bottom w:val="none" w:sz="0" w:space="0" w:color="auto"/>
        <w:right w:val="none" w:sz="0" w:space="0" w:color="auto"/>
      </w:divBdr>
    </w:div>
    <w:div w:id="206382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ic.doc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3C7F-57DC-4764-8480-18BC7556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vic.docencia.dotx</Template>
  <TotalTime>303</TotalTime>
  <Pages>6</Pages>
  <Words>2234</Words>
  <Characters>10143</Characters>
  <Application>Microsoft Office Word</Application>
  <DocSecurity>0</DocSecurity>
  <Lines>1267</Lines>
  <Paragraphs>651</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11726</CharactersWithSpaces>
  <SharedDoc>false</SharedDoc>
  <HLinks>
    <vt:vector size="12" baseType="variant">
      <vt:variant>
        <vt:i4>6422570</vt:i4>
      </vt:variant>
      <vt:variant>
        <vt:i4>3</vt:i4>
      </vt:variant>
      <vt:variant>
        <vt:i4>0</vt:i4>
      </vt:variant>
      <vt:variant>
        <vt:i4>5</vt:i4>
      </vt:variant>
      <vt:variant>
        <vt:lpwstr>http://www.usal.es/</vt:lpwstr>
      </vt:variant>
      <vt:variant>
        <vt:lpwstr/>
      </vt:variant>
      <vt:variant>
        <vt:i4>6422570</vt:i4>
      </vt:variant>
      <vt:variant>
        <vt:i4>0</vt:i4>
      </vt:variant>
      <vt:variant>
        <vt:i4>0</vt:i4>
      </vt:variant>
      <vt:variant>
        <vt:i4>5</vt:i4>
      </vt:variant>
      <vt:variant>
        <vt:lpwstr>http://www.usal.es/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USER</dc:creator>
  <cp:keywords/>
  <cp:lastModifiedBy>USER</cp:lastModifiedBy>
  <cp:revision>39</cp:revision>
  <cp:lastPrinted>2018-03-16T13:27:00Z</cp:lastPrinted>
  <dcterms:created xsi:type="dcterms:W3CDTF">2018-03-05T18:03:00Z</dcterms:created>
  <dcterms:modified xsi:type="dcterms:W3CDTF">2018-05-09T11:23:00Z</dcterms:modified>
</cp:coreProperties>
</file>